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CE" w:rsidRPr="00B961D4" w:rsidRDefault="007A6BCE" w:rsidP="00B961D4">
      <w:pPr>
        <w:rPr>
          <w:rFonts w:ascii="Times New Roman" w:hAnsi="Times New Roman" w:cs="Times New Roman"/>
          <w:sz w:val="20"/>
          <w:szCs w:val="20"/>
        </w:rPr>
      </w:pPr>
    </w:p>
    <w:p w:rsidR="00B961D4" w:rsidRPr="00B961D4" w:rsidRDefault="003F381A" w:rsidP="00B96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Spra</w:t>
      </w:r>
      <w:r w:rsidR="00731790">
        <w:rPr>
          <w:rFonts w:ascii="Times New Roman" w:hAnsi="Times New Roman" w:cs="Times New Roman"/>
          <w:b/>
          <w:sz w:val="28"/>
          <w:szCs w:val="28"/>
        </w:rPr>
        <w:t>wozdanie OROZ za I półrocze 2015</w:t>
      </w:r>
      <w:r>
        <w:rPr>
          <w:rFonts w:ascii="Times New Roman" w:hAnsi="Times New Roman" w:cs="Times New Roman"/>
          <w:b/>
          <w:sz w:val="28"/>
          <w:szCs w:val="28"/>
        </w:rPr>
        <w:t>r.</w:t>
      </w:r>
      <w:r w:rsidR="0047261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7261D" w:rsidRPr="0047261D">
        <w:rPr>
          <w:rFonts w:ascii="Times New Roman" w:hAnsi="Times New Roman" w:cs="Times New Roman"/>
          <w:b/>
          <w:i/>
          <w:sz w:val="28"/>
          <w:szCs w:val="28"/>
        </w:rPr>
        <w:t>po korekcie</w:t>
      </w:r>
    </w:p>
    <w:tbl>
      <w:tblPr>
        <w:tblW w:w="16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166"/>
        <w:gridCol w:w="1508"/>
        <w:gridCol w:w="1034"/>
        <w:gridCol w:w="1357"/>
        <w:gridCol w:w="1590"/>
        <w:gridCol w:w="1843"/>
        <w:gridCol w:w="2551"/>
        <w:gridCol w:w="1984"/>
        <w:gridCol w:w="1543"/>
      </w:tblGrid>
      <w:tr w:rsidR="00DD5940" w:rsidRPr="00B961D4" w:rsidTr="00B961D4">
        <w:trPr>
          <w:trHeight w:val="285"/>
        </w:trPr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216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B9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SKARGI DOTYCZĄ</w:t>
            </w:r>
          </w:p>
        </w:tc>
        <w:tc>
          <w:tcPr>
            <w:tcW w:w="1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RUCHY SPRAW</w:t>
            </w:r>
          </w:p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D5940" w:rsidRPr="00B961D4" w:rsidTr="00B961D4">
        <w:trPr>
          <w:trHeight w:val="285"/>
        </w:trPr>
        <w:tc>
          <w:tcPr>
            <w:tcW w:w="49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16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D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spraw, które pozostały</w:t>
            </w:r>
            <w:r w:rsidR="00B961D4"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 </w:t>
            </w:r>
            <w:r w:rsidR="00B961D4"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okresu poprzedniego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spraw nowych, które wpłynęły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spraw zakończonych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 TYM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spraw, które pozostały na okres następny</w:t>
            </w:r>
          </w:p>
        </w:tc>
      </w:tr>
      <w:bookmarkEnd w:id="0"/>
      <w:tr w:rsidR="00DD5940" w:rsidRPr="00B961D4" w:rsidTr="00B961D4">
        <w:trPr>
          <w:trHeight w:val="285"/>
        </w:trPr>
        <w:tc>
          <w:tcPr>
            <w:tcW w:w="49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D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spraw zakończonych postanowieniem o odmowie wszczęcia postępowania wyjaśniającego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spraw zakończonych postanowieniem o umorz</w:t>
            </w:r>
            <w:r w:rsidR="00E26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eniu postępowania wyjaśniającego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D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Liczba wniosków </w:t>
            </w:r>
            <w:r w:rsidR="00B961D4"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 ukaranie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spraw zakończonych w inny sposób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5940" w:rsidRPr="00B961D4" w:rsidTr="00B961D4">
        <w:trPr>
          <w:trHeight w:val="285"/>
        </w:trPr>
        <w:tc>
          <w:tcPr>
            <w:tcW w:w="49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Sprawy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D5940" w:rsidRPr="00B961D4" w:rsidTr="00B961D4">
        <w:trPr>
          <w:trHeight w:val="300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Śmierć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4B29F1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4B29F1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4B29F1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</w:tr>
      <w:tr w:rsidR="00DD5940" w:rsidRPr="00B961D4" w:rsidTr="00B961D4">
        <w:trPr>
          <w:trHeight w:val="525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Uszkodzenie ciała, powikłania chorobowe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4B29F1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4B29F1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4B29F1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</w:t>
            </w:r>
          </w:p>
        </w:tc>
      </w:tr>
      <w:tr w:rsidR="00DD5940" w:rsidRPr="00B961D4" w:rsidTr="00B961D4">
        <w:trPr>
          <w:trHeight w:val="525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Eksperyment nielegalny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D5940" w:rsidRPr="00B961D4" w:rsidTr="00B961D4">
        <w:trPr>
          <w:trHeight w:val="300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Korzyść materialna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DD5940" w:rsidRPr="00B961D4" w:rsidTr="00B961D4">
        <w:trPr>
          <w:trHeight w:val="525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Poświadczenie nieprawdy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4B29F1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4B29F1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4B29F1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DD5940" w:rsidRPr="00B961D4" w:rsidTr="00B961D4">
        <w:trPr>
          <w:trHeight w:val="525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Nieetyczne zachowanie lekarza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4B29F1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4B29F1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4B29F1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</w:tr>
      <w:tr w:rsidR="00DD5940" w:rsidRPr="00B961D4" w:rsidTr="00B961D4">
        <w:trPr>
          <w:trHeight w:val="525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Konflikty między lekarzami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DD5940" w:rsidRPr="00B961D4" w:rsidTr="00B961D4">
        <w:trPr>
          <w:trHeight w:val="525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Naruszenie praw chorych psychicznie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DD5940" w:rsidRPr="00B961D4" w:rsidTr="00B961D4">
        <w:trPr>
          <w:trHeight w:val="300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Inne przyczyny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4B29F1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4B29F1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4B29F1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4B29F1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4B29F1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</w:tr>
      <w:tr w:rsidR="00DD5940" w:rsidRPr="00B961D4" w:rsidTr="00B961D4">
        <w:trPr>
          <w:trHeight w:val="300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4B29F1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4B29F1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4B29F1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4B29F1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4B29F1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2048</w:t>
            </w:r>
          </w:p>
        </w:tc>
      </w:tr>
    </w:tbl>
    <w:p w:rsidR="00DD5940" w:rsidRDefault="00DD5940" w:rsidP="00DD5940">
      <w:pPr>
        <w:rPr>
          <w:rFonts w:ascii="Times New Roman" w:hAnsi="Times New Roman" w:cs="Times New Roman"/>
          <w:sz w:val="20"/>
          <w:szCs w:val="20"/>
        </w:rPr>
      </w:pPr>
    </w:p>
    <w:p w:rsidR="00B961D4" w:rsidRPr="00DD5940" w:rsidRDefault="00731790" w:rsidP="00DD59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Wydano 4</w:t>
      </w:r>
      <w:r w:rsidR="00A42FA5">
        <w:rPr>
          <w:rFonts w:ascii="Times New Roman" w:hAnsi="Times New Roman" w:cs="Times New Roman"/>
          <w:sz w:val="20"/>
          <w:szCs w:val="20"/>
        </w:rPr>
        <w:t xml:space="preserve"> postanowienia </w:t>
      </w:r>
      <w:r w:rsidR="003F381A" w:rsidRPr="00DD5940">
        <w:rPr>
          <w:rFonts w:ascii="Times New Roman" w:hAnsi="Times New Roman" w:cs="Times New Roman"/>
          <w:sz w:val="20"/>
          <w:szCs w:val="20"/>
        </w:rPr>
        <w:t>o skierowaniu sprawy do postępowania mediacyjnego</w:t>
      </w:r>
    </w:p>
    <w:p w:rsidR="00B961D4" w:rsidRPr="00D9184A" w:rsidRDefault="00731790" w:rsidP="00D918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Wnioskami o ukaranie objęto 25</w:t>
      </w:r>
      <w:r w:rsidR="003F381A">
        <w:rPr>
          <w:rFonts w:ascii="Times New Roman" w:hAnsi="Times New Roman" w:cs="Times New Roman"/>
          <w:sz w:val="20"/>
          <w:szCs w:val="20"/>
        </w:rPr>
        <w:t>0 lekarzy</w:t>
      </w:r>
    </w:p>
    <w:p w:rsidR="00B961D4" w:rsidRPr="00384037" w:rsidRDefault="003F381A" w:rsidP="003840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Przekazano do OSL 3</w:t>
      </w:r>
      <w:r w:rsidR="004B29F1">
        <w:rPr>
          <w:rFonts w:ascii="Times New Roman" w:hAnsi="Times New Roman" w:cs="Times New Roman"/>
          <w:sz w:val="20"/>
          <w:szCs w:val="20"/>
        </w:rPr>
        <w:t>26</w:t>
      </w:r>
      <w:r>
        <w:rPr>
          <w:rFonts w:ascii="Times New Roman" w:hAnsi="Times New Roman" w:cs="Times New Roman"/>
          <w:sz w:val="20"/>
          <w:szCs w:val="20"/>
        </w:rPr>
        <w:t xml:space="preserve"> spraw</w:t>
      </w:r>
      <w:r w:rsidR="00A42FA5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w związku ze złożonymi zażaleniami na postanowienie o odmowie wszczęcia postępowania wyjaśniającego lub o umorzeniu postępowania wyjaśniającego</w:t>
      </w:r>
    </w:p>
    <w:tbl>
      <w:tblPr>
        <w:tblW w:w="160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26"/>
        <w:gridCol w:w="1452"/>
        <w:gridCol w:w="1005"/>
        <w:gridCol w:w="1412"/>
        <w:gridCol w:w="1559"/>
        <w:gridCol w:w="1843"/>
        <w:gridCol w:w="2557"/>
        <w:gridCol w:w="1913"/>
        <w:gridCol w:w="1559"/>
      </w:tblGrid>
      <w:tr w:rsidR="00B961D4" w:rsidRPr="00384037" w:rsidTr="00B961D4">
        <w:trPr>
          <w:trHeight w:val="285"/>
        </w:trPr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LP</w:t>
            </w:r>
          </w:p>
        </w:tc>
        <w:tc>
          <w:tcPr>
            <w:tcW w:w="22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SKARGI DOTYCZĄ</w:t>
            </w:r>
          </w:p>
        </w:tc>
        <w:tc>
          <w:tcPr>
            <w:tcW w:w="11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RUCHY SPRAW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Pozostało z okresu poprzedniego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Nowych wpłynęło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Zakończono ogółem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Pozostało na okres następny</w:t>
            </w:r>
          </w:p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61D4" w:rsidRPr="00384037" w:rsidTr="00B961D4">
        <w:trPr>
          <w:trHeight w:val="300"/>
        </w:trPr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Odmowa wszczęcia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Umorzono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Wnioski o ukaranie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 inny sposób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61D4" w:rsidRPr="00384037" w:rsidTr="00B961D4">
        <w:trPr>
          <w:trHeight w:val="398"/>
        </w:trPr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Sprawy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choroby wewnętrzne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4B29F1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4B29F1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397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pediatria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4B29F1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chirurgia ogólna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4B29F1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4B29F1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chirurgia dziecięca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4B29F1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C2E8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C2E8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Ortopedia i traumatologia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4B29F1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C2E8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C2E8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</w:tr>
      <w:tr w:rsidR="00B961D4" w:rsidRPr="00384037" w:rsidTr="00B961D4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Ortopedia i traumatologia dziecięca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Chirurgia plastyczna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B961D4" w:rsidRPr="00384037" w:rsidTr="00B961D4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Anestezjologia i intensywna terapia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Neurologia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4B29F1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C2E8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C2E8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C2E8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Okulistyka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Ginekologia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4B29F1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C2E8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C2E8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Położnictwo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4B29F1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C2E8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C2E8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Patomorfologia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Psychiatria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4B29F1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C2E8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C2E8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C2E8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</w:tr>
      <w:tr w:rsidR="00B961D4" w:rsidRPr="00384037" w:rsidTr="00B961D4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Stomatologia zachowawcza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</w:tr>
      <w:tr w:rsidR="00B961D4" w:rsidRPr="00384037" w:rsidTr="00B961D4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Chirurgia stomatologiczna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</w:tr>
      <w:tr w:rsidR="00B961D4" w:rsidRPr="00384037" w:rsidTr="00B961D4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Protetyka Stomatologiczna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C2E8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C2E8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C2E8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Stomatologia dziecięca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C2E8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C0423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C2E8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C2E8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Medycyna pracy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5236A3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5236A3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5236A3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5236A3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5236A3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5236A3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5236A3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5236A3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</w:tr>
      <w:tr w:rsidR="00B961D4" w:rsidRPr="00384037" w:rsidTr="00B961D4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Biegli sądowi, orzecznicy ZUS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5236A3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5236A3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C2E8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5236A3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C2E8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5236A3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5236A3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C2E8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</w:tr>
      <w:tr w:rsidR="00B961D4" w:rsidRPr="00384037" w:rsidTr="00B961D4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961D4" w:rsidRPr="00384037" w:rsidRDefault="005236A3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961D4" w:rsidRPr="00384037" w:rsidRDefault="005236A3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961D4" w:rsidRPr="00384037" w:rsidRDefault="000C2E8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961D4" w:rsidRPr="00384037" w:rsidRDefault="000C2E8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961D4" w:rsidRPr="00384037" w:rsidRDefault="000C2E8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961D4" w:rsidRPr="00384037" w:rsidRDefault="005236A3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961D4" w:rsidRPr="00384037" w:rsidRDefault="005236A3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961D4" w:rsidRPr="00384037" w:rsidRDefault="000C2E8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</w:t>
            </w:r>
          </w:p>
        </w:tc>
      </w:tr>
      <w:tr w:rsidR="00B961D4" w:rsidRPr="00384037" w:rsidTr="00384037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5236A3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1824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5236A3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1788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C2E8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C2E8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C2E8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5236A3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C2E8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C2E8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2048</w:t>
            </w:r>
          </w:p>
        </w:tc>
      </w:tr>
      <w:tr w:rsidR="00384037" w:rsidRPr="00384037" w:rsidTr="00B961D4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037" w:rsidRPr="00384037" w:rsidRDefault="00384037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84037" w:rsidRPr="00384037" w:rsidRDefault="00384037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4037" w:rsidRPr="00384037" w:rsidRDefault="0038403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4037" w:rsidRPr="00384037" w:rsidRDefault="0038403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4037" w:rsidRPr="00384037" w:rsidRDefault="0038403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4037" w:rsidRPr="00384037" w:rsidRDefault="0038403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4037" w:rsidRPr="00384037" w:rsidRDefault="0038403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4037" w:rsidRPr="00384037" w:rsidRDefault="0038403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4037" w:rsidRPr="00384037" w:rsidRDefault="0038403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4037" w:rsidRPr="00384037" w:rsidRDefault="0038403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961D4" w:rsidRDefault="00B961D4" w:rsidP="00B961D4">
      <w:pPr>
        <w:rPr>
          <w:rFonts w:ascii="Times New Roman" w:hAnsi="Times New Roman" w:cs="Times New Roman"/>
          <w:sz w:val="20"/>
          <w:szCs w:val="20"/>
        </w:rPr>
      </w:pPr>
    </w:p>
    <w:p w:rsidR="00B961D4" w:rsidRDefault="00B961D4" w:rsidP="00B961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</w:p>
    <w:p w:rsidR="00B961D4" w:rsidRDefault="00B961D4" w:rsidP="00B961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</w:p>
    <w:p w:rsidR="00B961D4" w:rsidRPr="00B961D4" w:rsidRDefault="00B961D4" w:rsidP="00B961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</w:p>
    <w:sectPr w:rsidR="00B961D4" w:rsidRPr="00B961D4" w:rsidSect="00731790">
      <w:pgSz w:w="16838" w:h="11906" w:orient="landscape"/>
      <w:pgMar w:top="709" w:right="96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3B7A"/>
    <w:multiLevelType w:val="hybridMultilevel"/>
    <w:tmpl w:val="E6C4750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5B261AFF"/>
    <w:multiLevelType w:val="hybridMultilevel"/>
    <w:tmpl w:val="B6683BB4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69F6565B"/>
    <w:multiLevelType w:val="hybridMultilevel"/>
    <w:tmpl w:val="23CEF84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D4"/>
    <w:rsid w:val="000C2E8F"/>
    <w:rsid w:val="003236A7"/>
    <w:rsid w:val="00384037"/>
    <w:rsid w:val="003F381A"/>
    <w:rsid w:val="0047261D"/>
    <w:rsid w:val="004B29F1"/>
    <w:rsid w:val="00511E45"/>
    <w:rsid w:val="005236A3"/>
    <w:rsid w:val="00631E95"/>
    <w:rsid w:val="00701CD9"/>
    <w:rsid w:val="00731790"/>
    <w:rsid w:val="00792DB3"/>
    <w:rsid w:val="007A6BCE"/>
    <w:rsid w:val="00A42FA5"/>
    <w:rsid w:val="00B961D4"/>
    <w:rsid w:val="00C0423A"/>
    <w:rsid w:val="00D9184A"/>
    <w:rsid w:val="00DD5940"/>
    <w:rsid w:val="00E26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Ewa Nowosielska</cp:lastModifiedBy>
  <cp:revision>4</cp:revision>
  <cp:lastPrinted>2016-02-02T10:17:00Z</cp:lastPrinted>
  <dcterms:created xsi:type="dcterms:W3CDTF">2016-02-02T10:17:00Z</dcterms:created>
  <dcterms:modified xsi:type="dcterms:W3CDTF">2016-02-04T14:04:00Z</dcterms:modified>
</cp:coreProperties>
</file>