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F612" w14:textId="33AB4531" w:rsidR="0040524E" w:rsidRDefault="00AE53A4" w:rsidP="00AE53A4">
      <w:pPr>
        <w:jc w:val="center"/>
      </w:pPr>
      <w:r w:rsidRPr="00AE53A4">
        <w:rPr>
          <w:b/>
          <w:bCs/>
        </w:rPr>
        <w:t>OROZ II półrocze 2022 r</w:t>
      </w:r>
      <w:r>
        <w:t>.</w:t>
      </w:r>
    </w:p>
    <w:tbl>
      <w:tblPr>
        <w:tblW w:w="1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093"/>
        <w:gridCol w:w="1036"/>
        <w:gridCol w:w="909"/>
        <w:gridCol w:w="869"/>
        <w:gridCol w:w="1045"/>
        <w:gridCol w:w="1250"/>
        <w:gridCol w:w="1250"/>
        <w:gridCol w:w="1116"/>
        <w:gridCol w:w="880"/>
        <w:gridCol w:w="604"/>
        <w:gridCol w:w="1052"/>
        <w:gridCol w:w="891"/>
        <w:gridCol w:w="770"/>
        <w:gridCol w:w="891"/>
        <w:gridCol w:w="770"/>
        <w:gridCol w:w="1207"/>
        <w:gridCol w:w="146"/>
      </w:tblGrid>
      <w:tr w:rsidR="00AE53A4" w:rsidRPr="00AE53A4" w14:paraId="7D61279F" w14:textId="77777777" w:rsidTr="00AE53A4">
        <w:trPr>
          <w:gridAfter w:val="1"/>
          <w:wAfter w:w="146" w:type="dxa"/>
          <w:trHeight w:val="732"/>
        </w:trPr>
        <w:tc>
          <w:tcPr>
            <w:tcW w:w="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6AA3ED8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C39E21F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Skargi dotyczą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3A4B0A1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spraw, które pozostały z okresu poprzedniego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018E395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spraw nowych, które wpłynęły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5DFB5D5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spraw wszczętych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24F52AA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spraw zakończonych</w:t>
            </w:r>
          </w:p>
        </w:tc>
        <w:tc>
          <w:tcPr>
            <w:tcW w:w="50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68233CFD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AE7B238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zażaleń rozpoznanych przez OSL</w:t>
            </w:r>
          </w:p>
        </w:tc>
        <w:tc>
          <w:tcPr>
            <w:tcW w:w="328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15ACCEEF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18B7055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spraw, które pozostały na okres następny</w:t>
            </w:r>
          </w:p>
        </w:tc>
      </w:tr>
      <w:tr w:rsidR="00AE53A4" w:rsidRPr="00AE53A4" w14:paraId="06AE5A9C" w14:textId="77777777" w:rsidTr="00AE53A4">
        <w:trPr>
          <w:trHeight w:val="315"/>
        </w:trPr>
        <w:tc>
          <w:tcPr>
            <w:tcW w:w="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9E830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D42CB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838EA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C5AAD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F6761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DC77C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AB252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7B833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25025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9908E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6DC1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AE53A4" w:rsidRPr="00AE53A4" w14:paraId="38343E55" w14:textId="77777777" w:rsidTr="00AE53A4">
        <w:trPr>
          <w:trHeight w:val="372"/>
        </w:trPr>
        <w:tc>
          <w:tcPr>
            <w:tcW w:w="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6CFD0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F40CA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58A9B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334A5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7A410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DD90C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89C7607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odmowie wszczęcia postepowania wyjaśniającego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568CE20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umorzeniu postępowania wyjaśniającego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0B86477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tym umorzonych ze względu na przedawnienie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CF2DD9C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Wnioskiem o ukaranie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C2C5BDF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inny sposób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D6EAD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601BB591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odmowę wszczęcia postępowania wyjaśniającego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221169E6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umorzenie postępowania wyjaśniającego</w:t>
            </w: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85774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DDFA7C6" w14:textId="77777777" w:rsidR="00AE53A4" w:rsidRPr="00AE53A4" w:rsidRDefault="00AE53A4" w:rsidP="00AE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53A4" w:rsidRPr="00AE53A4" w14:paraId="3D492B83" w14:textId="77777777" w:rsidTr="00AE53A4">
        <w:trPr>
          <w:trHeight w:val="278"/>
        </w:trPr>
        <w:tc>
          <w:tcPr>
            <w:tcW w:w="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480FD5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426C3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FCC25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7A852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11574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0B770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A3BA7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F21B9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DAEEC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C38BF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9ED40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F8DD7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011F8F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4A278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99044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3CCC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AE53A4" w:rsidRPr="00AE53A4" w14:paraId="37BEE196" w14:textId="77777777" w:rsidTr="00AE53A4">
        <w:trPr>
          <w:trHeight w:val="289"/>
        </w:trPr>
        <w:tc>
          <w:tcPr>
            <w:tcW w:w="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170C6B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437D0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E29B1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219FC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B923E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6291E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44083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BA88C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DDD39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CAFCA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0E1A7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D9484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7656C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BA8F11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F46CF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3F8D" w14:textId="77777777" w:rsidR="00AE53A4" w:rsidRPr="00AE53A4" w:rsidRDefault="00AE53A4" w:rsidP="00AE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53A4" w:rsidRPr="00AE53A4" w14:paraId="23BA56CB" w14:textId="77777777" w:rsidTr="00AE53A4">
        <w:trPr>
          <w:trHeight w:val="43"/>
        </w:trPr>
        <w:tc>
          <w:tcPr>
            <w:tcW w:w="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0F768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0284C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6CB71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7941A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99291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8BEE2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FC7D6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0727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935A9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C9412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96428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448D7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C1B590B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033B511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AB61E3F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7B34542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4BDCF" w14:textId="77777777" w:rsidR="00AE53A4" w:rsidRPr="00AE53A4" w:rsidRDefault="00AE53A4" w:rsidP="00AE5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0A276F4" w14:textId="77777777" w:rsidR="00AE53A4" w:rsidRPr="00AE53A4" w:rsidRDefault="00AE53A4" w:rsidP="00AE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53A4" w:rsidRPr="00AE53A4" w14:paraId="1184F23E" w14:textId="77777777" w:rsidTr="00AE53A4">
        <w:trPr>
          <w:trHeight w:val="9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3EA06FCE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BEE054F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Brak należytej staranności lekarza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6883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4801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FCBE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EF93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991E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EF02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1B23" w14:textId="77777777" w:rsidR="00AE53A4" w:rsidRPr="00AE53A4" w:rsidRDefault="00AE53A4" w:rsidP="00AE53A4">
            <w:pPr>
              <w:spacing w:after="0" w:line="240" w:lineRule="auto"/>
              <w:ind w:left="-1556" w:firstLine="155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C77C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BB9C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2829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9A97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69B2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BF83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C328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6A2B7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1536</w:t>
            </w:r>
          </w:p>
        </w:tc>
        <w:tc>
          <w:tcPr>
            <w:tcW w:w="146" w:type="dxa"/>
            <w:vAlign w:val="center"/>
            <w:hideMark/>
          </w:tcPr>
          <w:p w14:paraId="593CEE0B" w14:textId="77777777" w:rsidR="00AE53A4" w:rsidRPr="00AE53A4" w:rsidRDefault="00AE53A4" w:rsidP="00AE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53A4" w:rsidRPr="00AE53A4" w14:paraId="58000DB3" w14:textId="77777777" w:rsidTr="00AE53A4">
        <w:trPr>
          <w:trHeight w:val="67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344DEA9F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C2EB526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Naruszenie tajemnicy lekarskiej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2F0D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BAB2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289E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E2BC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F5A6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9B6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176D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7142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E7D0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F38C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2BA8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B828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8E21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5948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9226D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6" w:type="dxa"/>
            <w:vAlign w:val="center"/>
            <w:hideMark/>
          </w:tcPr>
          <w:p w14:paraId="4E2AB8CA" w14:textId="77777777" w:rsidR="00AE53A4" w:rsidRPr="00AE53A4" w:rsidRDefault="00AE53A4" w:rsidP="00AE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53A4" w:rsidRPr="00AE53A4" w14:paraId="3617B58E" w14:textId="77777777" w:rsidTr="00AE53A4">
        <w:trPr>
          <w:trHeight w:val="67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151A7096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25DD4D4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Nieetyczne zachowanie lekarza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948B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75EF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18B5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AB26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B103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A29F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8221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1A0E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84C5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52CF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8F7D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8268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9B02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83A8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0750A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739</w:t>
            </w:r>
          </w:p>
        </w:tc>
        <w:tc>
          <w:tcPr>
            <w:tcW w:w="146" w:type="dxa"/>
            <w:vAlign w:val="center"/>
            <w:hideMark/>
          </w:tcPr>
          <w:p w14:paraId="3656AC2B" w14:textId="77777777" w:rsidR="00AE53A4" w:rsidRPr="00AE53A4" w:rsidRDefault="00AE53A4" w:rsidP="00AE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53A4" w:rsidRPr="00AE53A4" w14:paraId="01B467FF" w14:textId="77777777" w:rsidTr="00AE53A4">
        <w:trPr>
          <w:trHeight w:val="45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69CCA73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80F6AA8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Poświadczenie nieprawdy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7071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8ED8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CE9B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FDDC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377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3BF4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E3AC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03C4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5E95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2E94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C34D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2B27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4A43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D709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66749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46" w:type="dxa"/>
            <w:vAlign w:val="center"/>
            <w:hideMark/>
          </w:tcPr>
          <w:p w14:paraId="61652E77" w14:textId="77777777" w:rsidR="00AE53A4" w:rsidRPr="00AE53A4" w:rsidRDefault="00AE53A4" w:rsidP="00AE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53A4" w:rsidRPr="00AE53A4" w14:paraId="55E50E48" w14:textId="77777777" w:rsidTr="00AE53A4">
        <w:trPr>
          <w:trHeight w:val="872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0106502C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A3E53BE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Błąd organizacyjny </w:t>
            </w: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( w tym przewinienie osób funkcyjnych)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93DB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1E9C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2FCB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78F5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0C5E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6949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E82A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7A83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B2C1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74AC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D8A1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72C7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116A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D02C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2F874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" w:type="dxa"/>
            <w:vAlign w:val="center"/>
            <w:hideMark/>
          </w:tcPr>
          <w:p w14:paraId="73927D7D" w14:textId="77777777" w:rsidR="00AE53A4" w:rsidRPr="00AE53A4" w:rsidRDefault="00AE53A4" w:rsidP="00AE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53A4" w:rsidRPr="00AE53A4" w14:paraId="4E1BB024" w14:textId="77777777" w:rsidTr="00AE53A4">
        <w:trPr>
          <w:trHeight w:val="67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F61D352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6F4D198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Konflikty między lekarzami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A822" w14:textId="77777777" w:rsidR="00AE53A4" w:rsidRPr="00AE53A4" w:rsidRDefault="00AE53A4" w:rsidP="00AE53A4">
            <w:pPr>
              <w:spacing w:after="0" w:line="240" w:lineRule="auto"/>
              <w:ind w:right="7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FA30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FB79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2A59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668F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47B3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905E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472F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922A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4906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3716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FA8A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7F23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4572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FF731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46" w:type="dxa"/>
            <w:vAlign w:val="center"/>
            <w:hideMark/>
          </w:tcPr>
          <w:p w14:paraId="651ABEEE" w14:textId="77777777" w:rsidR="00AE53A4" w:rsidRPr="00AE53A4" w:rsidRDefault="00AE53A4" w:rsidP="00AE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53A4" w:rsidRPr="00AE53A4" w14:paraId="6AA4D54C" w14:textId="77777777" w:rsidTr="00AE53A4">
        <w:trPr>
          <w:trHeight w:val="9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17413357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B5B576A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Przewinienie przeciwko dokumentacji medycznej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49EF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3A28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CC53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640C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D64E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6626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8FC0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B1B0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6703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88CD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E87B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7F84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B3B5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0EE8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9A030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46" w:type="dxa"/>
            <w:vAlign w:val="center"/>
            <w:hideMark/>
          </w:tcPr>
          <w:p w14:paraId="4B933D55" w14:textId="77777777" w:rsidR="00AE53A4" w:rsidRPr="00AE53A4" w:rsidRDefault="00AE53A4" w:rsidP="00AE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53A4" w:rsidRPr="00AE53A4" w14:paraId="55C02AED" w14:textId="77777777" w:rsidTr="00AE53A4">
        <w:trPr>
          <w:trHeight w:val="112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5097A245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4390CDA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Naruszenie praw chorych psychicznie (leczenie i orzekanie)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F496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631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77B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4D93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BA40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E56A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0E3E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283B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32C1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EF5B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3659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C853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09BE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A5F3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632B8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6" w:type="dxa"/>
            <w:vAlign w:val="center"/>
            <w:hideMark/>
          </w:tcPr>
          <w:p w14:paraId="691495B5" w14:textId="77777777" w:rsidR="00AE53A4" w:rsidRPr="00AE53A4" w:rsidRDefault="00AE53A4" w:rsidP="00AE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53A4" w:rsidRPr="00AE53A4" w14:paraId="01112AC7" w14:textId="77777777" w:rsidTr="00AE53A4">
        <w:trPr>
          <w:trHeight w:val="45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83BAEB3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4A9D262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Udział lekarzy w reklamie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CCC5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933B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2D68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A2B4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CEE0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280A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D81C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60CC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358C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019E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E85B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E2B8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89C2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93F2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174CA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4E0A6D55" w14:textId="77777777" w:rsidR="00AE53A4" w:rsidRPr="00AE53A4" w:rsidRDefault="00AE53A4" w:rsidP="00AE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53A4" w:rsidRPr="00AE53A4" w14:paraId="57142E1E" w14:textId="77777777" w:rsidTr="00AE53A4">
        <w:trPr>
          <w:trHeight w:val="45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0AA2C00E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0AE8F90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Naruszenie art. 64 KEL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4850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01B6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0C8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2E15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A2A9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0EBA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CD89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E40D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940D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7B96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DA31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8C8D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D5B7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94D0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8C668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" w:type="dxa"/>
            <w:vAlign w:val="center"/>
            <w:hideMark/>
          </w:tcPr>
          <w:p w14:paraId="67C04B43" w14:textId="77777777" w:rsidR="00AE53A4" w:rsidRPr="00AE53A4" w:rsidRDefault="00AE53A4" w:rsidP="00AE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53A4" w:rsidRPr="00AE53A4" w14:paraId="4E196159" w14:textId="77777777" w:rsidTr="00AE53A4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3C3A1A80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C178608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991A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5D20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76EF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6E4A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E0F3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C2D6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6F9F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0578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BD37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AAE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EBCA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7CE1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64B4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4A99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49724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146" w:type="dxa"/>
            <w:vAlign w:val="center"/>
            <w:hideMark/>
          </w:tcPr>
          <w:p w14:paraId="01770577" w14:textId="77777777" w:rsidR="00AE53A4" w:rsidRPr="00AE53A4" w:rsidRDefault="00AE53A4" w:rsidP="00AE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E53A4" w:rsidRPr="00AE53A4" w14:paraId="06E0E9ED" w14:textId="77777777" w:rsidTr="00AE53A4">
        <w:trPr>
          <w:trHeight w:val="278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00"/>
            <w:noWrap/>
            <w:vAlign w:val="bottom"/>
            <w:hideMark/>
          </w:tcPr>
          <w:p w14:paraId="3EB8793C" w14:textId="77777777" w:rsidR="00AE53A4" w:rsidRPr="00AE53A4" w:rsidRDefault="00AE53A4" w:rsidP="00AE53A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60FD94C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9102507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B697761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815850E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C9E2222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9904719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F044E44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33B6BC7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9A2B2C5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1B1049D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F0AB4BA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8C43E87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B9FB4A7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8E27549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14:paraId="62BA4CDB" w14:textId="77777777" w:rsidR="00AE53A4" w:rsidRPr="00AE53A4" w:rsidRDefault="00AE53A4" w:rsidP="00AE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53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2767</w:t>
            </w:r>
          </w:p>
        </w:tc>
        <w:tc>
          <w:tcPr>
            <w:tcW w:w="146" w:type="dxa"/>
            <w:vAlign w:val="center"/>
            <w:hideMark/>
          </w:tcPr>
          <w:p w14:paraId="20235782" w14:textId="77777777" w:rsidR="00AE53A4" w:rsidRPr="00AE53A4" w:rsidRDefault="00AE53A4" w:rsidP="00AE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C8A2784" w14:textId="77777777" w:rsidR="00AE53A4" w:rsidRPr="00AE53A4" w:rsidRDefault="00AE53A4" w:rsidP="00AE53A4">
      <w:pPr>
        <w:ind w:left="-426"/>
        <w:rPr>
          <w:sz w:val="16"/>
          <w:szCs w:val="16"/>
        </w:rPr>
      </w:pPr>
    </w:p>
    <w:sectPr w:rsidR="00AE53A4" w:rsidRPr="00AE53A4" w:rsidSect="00AE53A4">
      <w:pgSz w:w="16838" w:h="11906" w:orient="landscape"/>
      <w:pgMar w:top="284" w:right="72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A4"/>
    <w:rsid w:val="0040524E"/>
    <w:rsid w:val="00A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843A"/>
  <w15:chartTrackingRefBased/>
  <w15:docId w15:val="{D6EC4AD0-3B64-4179-99E6-D72DF027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Nowosielska</dc:creator>
  <cp:keywords/>
  <dc:description/>
  <cp:lastModifiedBy>Ewa Nowosielska</cp:lastModifiedBy>
  <cp:revision>1</cp:revision>
  <cp:lastPrinted>2023-02-02T08:47:00Z</cp:lastPrinted>
  <dcterms:created xsi:type="dcterms:W3CDTF">2023-02-02T08:42:00Z</dcterms:created>
  <dcterms:modified xsi:type="dcterms:W3CDTF">2023-02-02T08:47:00Z</dcterms:modified>
</cp:coreProperties>
</file>