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5F" w:rsidRPr="007F79C3" w:rsidRDefault="007F79C3">
      <w:pPr>
        <w:rPr>
          <w:b/>
        </w:rPr>
      </w:pPr>
      <w:r w:rsidRPr="007F79C3">
        <w:rPr>
          <w:b/>
        </w:rPr>
        <w:t xml:space="preserve">Protokół z warsztatów </w:t>
      </w:r>
      <w:r w:rsidR="00FB497B" w:rsidRPr="007F79C3">
        <w:rPr>
          <w:b/>
        </w:rPr>
        <w:t xml:space="preserve"> Zastępców Naczelnego Rzecznika Odpowiedzialności Zawodowej w dniu 10 czerwca 2016r.</w:t>
      </w:r>
    </w:p>
    <w:p w:rsidR="00FB497B" w:rsidRDefault="00FB497B"/>
    <w:p w:rsidR="00FB497B" w:rsidRDefault="00FB497B"/>
    <w:p w:rsidR="009B3874" w:rsidRDefault="00FB497B" w:rsidP="007F79C3">
      <w:pPr>
        <w:jc w:val="both"/>
      </w:pPr>
      <w:r>
        <w:t>W pie</w:t>
      </w:r>
      <w:r w:rsidR="007F79C3">
        <w:t>r</w:t>
      </w:r>
      <w:r>
        <w:t>wszej części spotkania w</w:t>
      </w:r>
      <w:r w:rsidR="00314568">
        <w:t xml:space="preserve">arsztatowego dr Zofia </w:t>
      </w:r>
      <w:proofErr w:type="spellStart"/>
      <w:r w:rsidR="00314568">
        <w:t>Waryszewska</w:t>
      </w:r>
      <w:proofErr w:type="spellEnd"/>
      <w:r>
        <w:t>-</w:t>
      </w:r>
      <w:r w:rsidR="007F79C3">
        <w:t>C</w:t>
      </w:r>
      <w:r w:rsidR="00323BD6">
        <w:t>hrząstek i dr Anna Tar</w:t>
      </w:r>
      <w:r>
        <w:t>kowska</w:t>
      </w:r>
      <w:r w:rsidR="007F79C3">
        <w:t xml:space="preserve"> Z-</w:t>
      </w:r>
      <w:proofErr w:type="spellStart"/>
      <w:r w:rsidR="007F79C3">
        <w:t>cy</w:t>
      </w:r>
      <w:proofErr w:type="spellEnd"/>
      <w:r w:rsidR="007F79C3">
        <w:t xml:space="preserve"> NROZ </w:t>
      </w:r>
      <w:r>
        <w:t>przedstawiły sw</w:t>
      </w:r>
      <w:r w:rsidR="007F79C3">
        <w:t>o</w:t>
      </w:r>
      <w:r w:rsidR="00323BD6">
        <w:t>je wnioski</w:t>
      </w:r>
      <w:r>
        <w:t xml:space="preserve">, </w:t>
      </w:r>
      <w:r w:rsidR="00323BD6">
        <w:t>spostrzeżenia i uwagi</w:t>
      </w:r>
      <w:r>
        <w:t>, które zgromadziły analizując wnioski OROZ-ów o przedłużenie okresu postępowania wyjaśni</w:t>
      </w:r>
      <w:r w:rsidR="002255A1">
        <w:t>a</w:t>
      </w:r>
      <w:r>
        <w:t>j</w:t>
      </w:r>
      <w:r w:rsidR="002255A1">
        <w:t>ą</w:t>
      </w:r>
      <w:r w:rsidR="009B3874">
        <w:t xml:space="preserve">cego. </w:t>
      </w:r>
    </w:p>
    <w:p w:rsidR="00FB497B" w:rsidRDefault="009B3874" w:rsidP="007F79C3">
      <w:pPr>
        <w:jc w:val="both"/>
      </w:pPr>
      <w:r>
        <w:t xml:space="preserve">Dr </w:t>
      </w:r>
      <w:proofErr w:type="spellStart"/>
      <w:r>
        <w:t>Waryszewska</w:t>
      </w:r>
      <w:proofErr w:type="spellEnd"/>
      <w:r w:rsidR="00FB497B">
        <w:t>–</w:t>
      </w:r>
      <w:r w:rsidR="00314568">
        <w:t xml:space="preserve">Chrząstek przedstawiła </w:t>
      </w:r>
      <w:r w:rsidR="007F79C3">
        <w:t xml:space="preserve">swoje spostrzeżenia na podstawie wniosków o przedłużenie postępowania kierowanych </w:t>
      </w:r>
      <w:r w:rsidR="00FB497B">
        <w:t>do NROZ (wnioski bez akt</w:t>
      </w:r>
      <w:r w:rsidR="007F79C3">
        <w:t>, do roku od wpływu sprawy</w:t>
      </w:r>
      <w:r w:rsidR="00323BD6">
        <w:t>)</w:t>
      </w:r>
      <w:r w:rsidR="00FB497B">
        <w:t xml:space="preserve">, dr Tarkowska – </w:t>
      </w:r>
      <w:r w:rsidR="007F79C3">
        <w:t xml:space="preserve">przedstawiła swoje spostrzeżenia </w:t>
      </w:r>
      <w:r w:rsidR="00323BD6">
        <w:t>z uczestnictwa w posiedzeniach NSL w sprawach przedłużanych postępowań wyjaśniających</w:t>
      </w:r>
      <w:r w:rsidR="00314568">
        <w:t xml:space="preserve">. </w:t>
      </w:r>
    </w:p>
    <w:p w:rsidR="00FB497B" w:rsidRDefault="00670A96">
      <w:r>
        <w:t>Wnioski</w:t>
      </w:r>
      <w:r w:rsidR="00314568">
        <w:t>:</w:t>
      </w:r>
    </w:p>
    <w:p w:rsidR="00670A96" w:rsidRDefault="00670A96">
      <w:r>
        <w:t>Od początku roku</w:t>
      </w:r>
      <w:r w:rsidR="009B3874">
        <w:t xml:space="preserve"> 2016 </w:t>
      </w:r>
      <w:r>
        <w:t xml:space="preserve"> NROZ rozpatrzył 305 wniosków OROZ o przedłużenie postępowania.</w:t>
      </w:r>
    </w:p>
    <w:p w:rsidR="00670A96" w:rsidRDefault="00670A96">
      <w:r>
        <w:t>Najczęściej stwierdzane uchybienia :</w:t>
      </w:r>
    </w:p>
    <w:p w:rsidR="00670A96" w:rsidRDefault="00670A96" w:rsidP="00670A96">
      <w:pPr>
        <w:pStyle w:val="Akapitzlist"/>
        <w:numPr>
          <w:ilvl w:val="0"/>
          <w:numId w:val="2"/>
        </w:numPr>
      </w:pPr>
      <w:r>
        <w:t>Zbyt mała koncentracja czynności postępowania wyjaśniającego, zbyt długie przerwy pomiędzy poszczególnymi czynnośc</w:t>
      </w:r>
      <w:r w:rsidR="00323BD6">
        <w:t>iami</w:t>
      </w:r>
      <w:r w:rsidR="00314568">
        <w:t>, co sprzyja przewlekłości</w:t>
      </w:r>
    </w:p>
    <w:p w:rsidR="00670A96" w:rsidRDefault="00670A96" w:rsidP="00670A96">
      <w:pPr>
        <w:pStyle w:val="Akapitzlist"/>
        <w:numPr>
          <w:ilvl w:val="0"/>
          <w:numId w:val="2"/>
        </w:numPr>
      </w:pPr>
      <w:r>
        <w:t>W opisie spraw „widoczny” okres wakacyjny – brak czynności</w:t>
      </w:r>
      <w:r w:rsidR="00323BD6">
        <w:t>.</w:t>
      </w:r>
    </w:p>
    <w:p w:rsidR="00670A96" w:rsidRDefault="00670A96" w:rsidP="00670A96">
      <w:pPr>
        <w:pStyle w:val="Akapitzlist"/>
        <w:numPr>
          <w:ilvl w:val="0"/>
          <w:numId w:val="2"/>
        </w:numPr>
      </w:pPr>
      <w:r>
        <w:t>Rzadko przesłuchuje się skarżącego w t</w:t>
      </w:r>
      <w:r w:rsidR="009B3874">
        <w:t>r</w:t>
      </w:r>
      <w:r w:rsidR="00323BD6">
        <w:t>akcie czynności sprawdzających.</w:t>
      </w:r>
    </w:p>
    <w:p w:rsidR="00670A96" w:rsidRDefault="00323BD6" w:rsidP="00670A96">
      <w:pPr>
        <w:pStyle w:val="Akapitzlist"/>
        <w:numPr>
          <w:ilvl w:val="0"/>
          <w:numId w:val="2"/>
        </w:numPr>
      </w:pPr>
      <w:r>
        <w:t>Pobieżny plan</w:t>
      </w:r>
      <w:r w:rsidR="00670A96">
        <w:t xml:space="preserve"> przyszłych czynności </w:t>
      </w:r>
      <w:r>
        <w:t>nie uzasadniający</w:t>
      </w:r>
      <w:r w:rsidR="00670A96">
        <w:t xml:space="preserve"> przedłużenia do wnioskowanego przez OROZ terminu</w:t>
      </w:r>
      <w:r>
        <w:t>.</w:t>
      </w:r>
    </w:p>
    <w:p w:rsidR="00670A96" w:rsidRDefault="00670A96" w:rsidP="00670A96">
      <w:pPr>
        <w:pStyle w:val="Akapitzlist"/>
        <w:numPr>
          <w:ilvl w:val="0"/>
          <w:numId w:val="2"/>
        </w:numPr>
      </w:pPr>
      <w:r>
        <w:t>Postępowanie wszczęte już p</w:t>
      </w:r>
      <w:r w:rsidR="00323BD6">
        <w:t>o 3 latach od popełnienia czynu.</w:t>
      </w:r>
    </w:p>
    <w:p w:rsidR="00670A96" w:rsidRDefault="00670A96" w:rsidP="00670A96">
      <w:pPr>
        <w:pStyle w:val="Akapitzlist"/>
        <w:numPr>
          <w:ilvl w:val="0"/>
          <w:numId w:val="2"/>
        </w:numPr>
      </w:pPr>
      <w:r>
        <w:t xml:space="preserve">Nie przestrzeganie zapisów ustawy w art. 67 i </w:t>
      </w:r>
      <w:r w:rsidR="00F76852">
        <w:t xml:space="preserve"> art. </w:t>
      </w:r>
      <w:r w:rsidR="00323BD6">
        <w:t>76.</w:t>
      </w:r>
    </w:p>
    <w:p w:rsidR="00670A96" w:rsidRDefault="00323BD6" w:rsidP="00670A96">
      <w:pPr>
        <w:pStyle w:val="Akapitzlist"/>
        <w:numPr>
          <w:ilvl w:val="0"/>
          <w:numId w:val="2"/>
        </w:numPr>
      </w:pPr>
      <w:r>
        <w:t>Brak monitów do biegłych</w:t>
      </w:r>
      <w:r w:rsidR="00670A96">
        <w:t xml:space="preserve">, którzy nie sporządzają opinii w wyznaczonym </w:t>
      </w:r>
      <w:r>
        <w:t xml:space="preserve">postanowieniem </w:t>
      </w:r>
      <w:r w:rsidR="00670A96">
        <w:t>terminie</w:t>
      </w:r>
      <w:r>
        <w:t>.</w:t>
      </w:r>
    </w:p>
    <w:p w:rsidR="00670A96" w:rsidRDefault="00670A96" w:rsidP="00670A96">
      <w:pPr>
        <w:pStyle w:val="Akapitzlist"/>
        <w:numPr>
          <w:ilvl w:val="0"/>
          <w:numId w:val="2"/>
        </w:numPr>
      </w:pPr>
      <w:r>
        <w:t>Nieprawidłowo obliczony c</w:t>
      </w:r>
      <w:r w:rsidR="00323BD6">
        <w:t>zas trwania postępowania.</w:t>
      </w:r>
    </w:p>
    <w:p w:rsidR="00670A96" w:rsidRDefault="00B06917" w:rsidP="00B06917">
      <w:pPr>
        <w:pStyle w:val="Akapitzlist"/>
        <w:numPr>
          <w:ilvl w:val="0"/>
          <w:numId w:val="2"/>
        </w:numPr>
      </w:pPr>
      <w:r>
        <w:t>Nie wszyscy OROZ występują o prolongatę do NROZ, często zwracają się dopiero po upływie roku już do NSL</w:t>
      </w:r>
      <w:r w:rsidR="00323BD6">
        <w:t>.</w:t>
      </w:r>
    </w:p>
    <w:p w:rsidR="00A76D1C" w:rsidRDefault="00A76D1C" w:rsidP="00A76D1C">
      <w:pPr>
        <w:pStyle w:val="Akapitzlist"/>
      </w:pPr>
    </w:p>
    <w:p w:rsidR="00FB497B" w:rsidRDefault="00A76D1C">
      <w:r>
        <w:t>Od marca br</w:t>
      </w:r>
      <w:r w:rsidR="00F76852">
        <w:t xml:space="preserve">. </w:t>
      </w:r>
      <w:r>
        <w:t xml:space="preserve"> NROZ </w:t>
      </w:r>
      <w:r w:rsidR="00323BD6">
        <w:t>zapoznał się z  56 wnioskami o przedłużenie postępowania kierowanymi</w:t>
      </w:r>
      <w:r>
        <w:t xml:space="preserve"> do NSL wraz z aktami sprawy. W 32 sprawach stwierdzono nienależytą płynność i szybkość postępowania, w tym w 5 sprawach stwierdzono zagrożenie przedawnieniem. Pozostałe 24 sprawy ocenione zostały pozytywnie i nie dopatrzono się cech przewlekłości. </w:t>
      </w:r>
    </w:p>
    <w:p w:rsidR="005B319C" w:rsidRDefault="005B319C">
      <w:r>
        <w:t xml:space="preserve">Oprócz wyżej wspomnianych nieprawidłowości stwierdzono </w:t>
      </w:r>
      <w:r w:rsidR="00F76852">
        <w:t>ponad to</w:t>
      </w:r>
      <w:r>
        <w:t>:</w:t>
      </w:r>
    </w:p>
    <w:p w:rsidR="005B319C" w:rsidRDefault="005B319C" w:rsidP="005B319C">
      <w:pPr>
        <w:pStyle w:val="Akapitzlist"/>
        <w:numPr>
          <w:ilvl w:val="0"/>
          <w:numId w:val="3"/>
        </w:numPr>
      </w:pPr>
      <w:r>
        <w:t xml:space="preserve">Długi czas </w:t>
      </w:r>
      <w:r w:rsidR="00F76852">
        <w:t>„</w:t>
      </w:r>
      <w:r>
        <w:t>pobytu</w:t>
      </w:r>
      <w:r w:rsidR="00F76852">
        <w:t>”</w:t>
      </w:r>
      <w:r>
        <w:t xml:space="preserve"> sprawy w OSL </w:t>
      </w:r>
      <w:r w:rsidR="00F76852">
        <w:t>( np. zażalenie na umorzenie)</w:t>
      </w:r>
      <w:r>
        <w:t>– czasem ponad rok</w:t>
      </w:r>
      <w:r w:rsidR="00323BD6">
        <w:t>.</w:t>
      </w:r>
    </w:p>
    <w:p w:rsidR="005B319C" w:rsidRDefault="005B319C" w:rsidP="005B319C">
      <w:pPr>
        <w:pStyle w:val="Akapitzlist"/>
        <w:numPr>
          <w:ilvl w:val="0"/>
          <w:numId w:val="3"/>
        </w:numPr>
      </w:pPr>
      <w:r>
        <w:t>Problemy z doręczeniem wezwań</w:t>
      </w:r>
      <w:r w:rsidR="00F76852">
        <w:t>,</w:t>
      </w:r>
      <w:r>
        <w:t xml:space="preserve"> co skutkuje niemożliwością przeprowadzenia zaplanowanych przesłuchań.</w:t>
      </w:r>
    </w:p>
    <w:p w:rsidR="005B319C" w:rsidRDefault="005B319C" w:rsidP="005B319C">
      <w:pPr>
        <w:pStyle w:val="Akapitzlist"/>
        <w:numPr>
          <w:ilvl w:val="0"/>
          <w:numId w:val="3"/>
        </w:numPr>
      </w:pPr>
      <w:r>
        <w:t>Brak udokumentowania w aktach powodu nie stawienia się świadka bądź strony na przesłuchanie mimo skutecznego doręczenia wezwania</w:t>
      </w:r>
      <w:r w:rsidR="00323BD6">
        <w:t>.</w:t>
      </w:r>
    </w:p>
    <w:p w:rsidR="00F76852" w:rsidRDefault="00F76852" w:rsidP="005B319C">
      <w:pPr>
        <w:pStyle w:val="Akapitzlist"/>
        <w:numPr>
          <w:ilvl w:val="0"/>
          <w:numId w:val="3"/>
        </w:numPr>
      </w:pPr>
      <w:r>
        <w:lastRenderedPageBreak/>
        <w:t>Mimo istniejących wiarygodnych  przesłanek (skarga, materiał dow</w:t>
      </w:r>
      <w:r w:rsidR="00323BD6">
        <w:t>odowy) OROZ zwleka z ustaleniem statusu</w:t>
      </w:r>
      <w:r>
        <w:t xml:space="preserve"> lekarz</w:t>
      </w:r>
      <w:r w:rsidR="00323BD6">
        <w:t>a, którego dotyczy postępowanie, co ogranicza uprawnienia lekarza.</w:t>
      </w:r>
    </w:p>
    <w:p w:rsidR="00314568" w:rsidRDefault="00314568" w:rsidP="005B319C">
      <w:pPr>
        <w:pStyle w:val="Akapitzlist"/>
        <w:numPr>
          <w:ilvl w:val="0"/>
          <w:numId w:val="3"/>
        </w:numPr>
      </w:pPr>
      <w:r>
        <w:t>Nieprawidłowo prowadzone akta, brak chronologii , brak prawidłowej numeracji kart, brak spisu treści</w:t>
      </w:r>
      <w:r w:rsidR="00323BD6">
        <w:t>.</w:t>
      </w:r>
    </w:p>
    <w:p w:rsidR="00A76D1C" w:rsidRDefault="00A76D1C"/>
    <w:p w:rsidR="00A76D1C" w:rsidRDefault="00A76D1C"/>
    <w:p w:rsidR="00FB497B" w:rsidRDefault="007F79C3">
      <w:r>
        <w:t xml:space="preserve">W drugiej części spotkania </w:t>
      </w:r>
      <w:r w:rsidR="00FB497B">
        <w:t>Dr Wojciech Łącki</w:t>
      </w:r>
      <w:r w:rsidR="00E15EDD">
        <w:t xml:space="preserve"> Przewodniczący NSL </w:t>
      </w:r>
      <w:r w:rsidR="00FB497B">
        <w:t xml:space="preserve"> przedstawił temat : Uczestnictwo NROZ i jego Zastępców w rozprawach i posiedzeniach NSL.</w:t>
      </w:r>
    </w:p>
    <w:p w:rsidR="009F7EE6" w:rsidRDefault="00FB497B" w:rsidP="007F79C3">
      <w:pPr>
        <w:pStyle w:val="Akapitzlist"/>
        <w:numPr>
          <w:ilvl w:val="0"/>
          <w:numId w:val="1"/>
        </w:numPr>
        <w:jc w:val="both"/>
      </w:pPr>
      <w:r>
        <w:t>Omówił nowy</w:t>
      </w:r>
      <w:r w:rsidR="009F7EE6">
        <w:t>,</w:t>
      </w:r>
      <w:r>
        <w:t xml:space="preserve"> stosowany od marca 2016r. tryb rozpatrywania wniosków OROZ o przedłużenie okresu postępowania wyjaśniającego</w:t>
      </w:r>
      <w:r w:rsidR="00211D50">
        <w:t xml:space="preserve"> składanych do NSL</w:t>
      </w:r>
      <w:r>
        <w:t xml:space="preserve">. Zmiany polegają na tym, iż konieczne jest </w:t>
      </w:r>
      <w:r w:rsidR="002255A1">
        <w:t>obecnie nadesłanie akt sprawy przez Rzecznika</w:t>
      </w:r>
      <w:r w:rsidR="007F79C3">
        <w:t xml:space="preserve"> do NSL</w:t>
      </w:r>
      <w:r w:rsidR="002255A1">
        <w:t xml:space="preserve">. Wniosek OROZ jest </w:t>
      </w:r>
      <w:r w:rsidR="00323BD6">
        <w:t>rozpatrywany</w:t>
      </w:r>
      <w:r w:rsidR="007F79C3">
        <w:t xml:space="preserve"> na posiedzeniu NSL</w:t>
      </w:r>
      <w:r w:rsidR="00323BD6">
        <w:t xml:space="preserve"> przy udziale NROZ</w:t>
      </w:r>
      <w:r w:rsidR="002255A1">
        <w:t xml:space="preserve">, na którym zapada decyzja do kiedy zostanie przedłużone postępowanie wyjaśniające. </w:t>
      </w:r>
      <w:r w:rsidR="007661EF">
        <w:t xml:space="preserve">Ponieważ akta i co za tym idzie </w:t>
      </w:r>
      <w:r w:rsidR="00323BD6">
        <w:t xml:space="preserve">postępowanie wyjaśniające </w:t>
      </w:r>
      <w:r w:rsidR="007661EF">
        <w:t xml:space="preserve">poddawane jest swoistej </w:t>
      </w:r>
      <w:r w:rsidR="007F79C3">
        <w:t>„</w:t>
      </w:r>
      <w:r w:rsidR="007661EF">
        <w:t>kontroli</w:t>
      </w:r>
      <w:r w:rsidR="00323BD6">
        <w:t xml:space="preserve">”, </w:t>
      </w:r>
      <w:r w:rsidR="007661EF">
        <w:t xml:space="preserve">której wyniki </w:t>
      </w:r>
      <w:r w:rsidR="007F79C3">
        <w:t>niejednokrotnie znalazły</w:t>
      </w:r>
      <w:r w:rsidR="007661EF">
        <w:t xml:space="preserve"> wyraz w postanowieniu NSL</w:t>
      </w:r>
      <w:r w:rsidR="007F79C3">
        <w:t>,</w:t>
      </w:r>
      <w:r w:rsidR="007661EF">
        <w:t xml:space="preserve"> </w:t>
      </w:r>
      <w:r w:rsidR="00323BD6">
        <w:t>spodziewane jest zwiększenie</w:t>
      </w:r>
      <w:r w:rsidR="007661EF">
        <w:t xml:space="preserve"> </w:t>
      </w:r>
      <w:r w:rsidR="007F79C3">
        <w:t>szybkości i płynności postępowań</w:t>
      </w:r>
      <w:r w:rsidR="007661EF">
        <w:t xml:space="preserve"> prowadzonych przez OROZ</w:t>
      </w:r>
      <w:r w:rsidR="009F7EE6">
        <w:t xml:space="preserve">. W przyszłości </w:t>
      </w:r>
      <w:r w:rsidR="007F79C3">
        <w:t>może to być wyk</w:t>
      </w:r>
      <w:r w:rsidR="009F7EE6">
        <w:t>orzyst</w:t>
      </w:r>
      <w:r w:rsidR="007F79C3">
        <w:t>a</w:t>
      </w:r>
      <w:r w:rsidR="009F7EE6">
        <w:t xml:space="preserve">ne w postępowaniach kasacyjnych. </w:t>
      </w:r>
    </w:p>
    <w:p w:rsidR="00FB497B" w:rsidRDefault="00323BD6" w:rsidP="00994458">
      <w:pPr>
        <w:pStyle w:val="Akapitzlist"/>
        <w:numPr>
          <w:ilvl w:val="0"/>
          <w:numId w:val="1"/>
        </w:numPr>
        <w:jc w:val="both"/>
      </w:pPr>
      <w:r>
        <w:t>Dr Łą</w:t>
      </w:r>
      <w:r w:rsidR="00CD1A4F">
        <w:t xml:space="preserve">cki zwrócił uwagę na </w:t>
      </w:r>
      <w:r w:rsidR="00994458">
        <w:t>konieczność</w:t>
      </w:r>
      <w:r w:rsidR="00E15EDD">
        <w:t xml:space="preserve"> </w:t>
      </w:r>
      <w:r w:rsidR="00994458">
        <w:t>„</w:t>
      </w:r>
      <w:r w:rsidR="00E15EDD">
        <w:t>odpowiedniego</w:t>
      </w:r>
      <w:r w:rsidR="00994458">
        <w:t>”</w:t>
      </w:r>
      <w:r w:rsidR="00E15EDD">
        <w:t xml:space="preserve"> zachowania się </w:t>
      </w:r>
      <w:r w:rsidR="00CD1A4F">
        <w:t xml:space="preserve">uczestników rozprawy przed NSL. </w:t>
      </w:r>
      <w:r w:rsidR="00E15EDD">
        <w:t xml:space="preserve"> </w:t>
      </w:r>
      <w:r w:rsidR="00CD1A4F">
        <w:t>Wymagane jest z</w:t>
      </w:r>
      <w:r w:rsidR="00E15EDD">
        <w:t>achowanie powagi i szacunku, powstr</w:t>
      </w:r>
      <w:r w:rsidR="00F166CA">
        <w:t>zymanie się od uwag krytycznych</w:t>
      </w:r>
      <w:r w:rsidR="00E15EDD">
        <w:t>, własnych spostrze</w:t>
      </w:r>
      <w:r w:rsidR="00CD1A4F">
        <w:t>ż</w:t>
      </w:r>
      <w:r w:rsidR="00E15EDD">
        <w:t>e</w:t>
      </w:r>
      <w:r w:rsidR="00CD1A4F">
        <w:t>ń</w:t>
      </w:r>
      <w:r w:rsidR="00E15EDD">
        <w:t>,</w:t>
      </w:r>
      <w:r w:rsidR="00F166CA">
        <w:t xml:space="preserve"> komentarzy</w:t>
      </w:r>
      <w:r w:rsidR="00CD1A4F">
        <w:t xml:space="preserve">. </w:t>
      </w:r>
      <w:r w:rsidR="00994458">
        <w:t>Musimy mieć wszyscy na uwadze, że t</w:t>
      </w:r>
      <w:r>
        <w:t>o co dzieje się na sali</w:t>
      </w:r>
      <w:r w:rsidR="00E15EDD">
        <w:t>, to wszy</w:t>
      </w:r>
      <w:r w:rsidR="00CD1A4F">
        <w:t>s</w:t>
      </w:r>
      <w:r w:rsidR="00E15EDD">
        <w:t xml:space="preserve">tko obserwują strony, </w:t>
      </w:r>
      <w:r w:rsidR="00CD1A4F">
        <w:t xml:space="preserve">także </w:t>
      </w:r>
      <w:r w:rsidR="00E15EDD">
        <w:t xml:space="preserve">to jak członkowie organów </w:t>
      </w:r>
      <w:r w:rsidR="00CD1A4F">
        <w:t xml:space="preserve">odpowiedzialności zawodowej </w:t>
      </w:r>
      <w:r w:rsidR="00E15EDD">
        <w:t xml:space="preserve">siebie traktują </w:t>
      </w:r>
      <w:r w:rsidR="00CD1A4F">
        <w:t>i jak</w:t>
      </w:r>
      <w:r w:rsidR="00994458">
        <w:t xml:space="preserve"> wzajemnie się</w:t>
      </w:r>
      <w:r w:rsidR="00CD1A4F">
        <w:t xml:space="preserve"> do siebie odnoszą</w:t>
      </w:r>
      <w:r w:rsidR="00E15EDD">
        <w:t xml:space="preserve">. To tworzy nasz wizerunek na zewnątrz. Z-ca </w:t>
      </w:r>
      <w:r w:rsidR="0077690D">
        <w:t xml:space="preserve">NROZ </w:t>
      </w:r>
      <w:r w:rsidR="00E15EDD">
        <w:t>jako uczestnik</w:t>
      </w:r>
      <w:r w:rsidR="00F166CA">
        <w:t xml:space="preserve"> postępowania przed NSL (jak i OSL) </w:t>
      </w:r>
      <w:r w:rsidR="0077690D">
        <w:t xml:space="preserve">powinien </w:t>
      </w:r>
      <w:r w:rsidR="00F166CA">
        <w:t>tak się</w:t>
      </w:r>
      <w:r w:rsidR="00E15EDD">
        <w:t xml:space="preserve"> zachowywać, </w:t>
      </w:r>
      <w:r w:rsidR="0077690D">
        <w:t>aby</w:t>
      </w:r>
      <w:r w:rsidR="00E15EDD">
        <w:t xml:space="preserve"> </w:t>
      </w:r>
      <w:r>
        <w:t xml:space="preserve">nie </w:t>
      </w:r>
      <w:r w:rsidR="00E15EDD">
        <w:t>z</w:t>
      </w:r>
      <w:r w:rsidR="00DB3E12">
        <w:t>a</w:t>
      </w:r>
      <w:r w:rsidR="00E15EDD">
        <w:t>istniały</w:t>
      </w:r>
      <w:r w:rsidR="00DB3E12">
        <w:t xml:space="preserve"> jakiekolwiek </w:t>
      </w:r>
      <w:r w:rsidR="00E15EDD">
        <w:t xml:space="preserve"> powody</w:t>
      </w:r>
      <w:r w:rsidR="00DB3E12">
        <w:t>,</w:t>
      </w:r>
      <w:r w:rsidR="00E15EDD">
        <w:t xml:space="preserve"> przesłanki mogące </w:t>
      </w:r>
      <w:r w:rsidR="00DB3E12">
        <w:t xml:space="preserve">prowadzić do wniosku o jego </w:t>
      </w:r>
      <w:r w:rsidR="00E15EDD">
        <w:t>wyłącz</w:t>
      </w:r>
      <w:r w:rsidR="00DB3E12">
        <w:t>enie</w:t>
      </w:r>
      <w:r w:rsidR="00E15EDD">
        <w:t xml:space="preserve"> </w:t>
      </w:r>
      <w:r w:rsidR="00DB3E12">
        <w:t>z</w:t>
      </w:r>
      <w:r w:rsidR="00E15EDD">
        <w:t>e sprawy</w:t>
      </w:r>
      <w:r w:rsidR="00DB3E12">
        <w:t xml:space="preserve"> (</w:t>
      </w:r>
      <w:r w:rsidR="00E15EDD">
        <w:t>względy zawodowe, osobiste</w:t>
      </w:r>
      <w:r w:rsidR="00DB3E12">
        <w:t>)</w:t>
      </w:r>
      <w:r w:rsidR="00E15EDD">
        <w:t>. Trzeba dbać aby strony nie zakwestionował</w:t>
      </w:r>
      <w:r w:rsidR="00F166CA">
        <w:t>y</w:t>
      </w:r>
      <w:r w:rsidR="00E15EDD">
        <w:t xml:space="preserve"> bezstronności</w:t>
      </w:r>
      <w:r w:rsidR="00F166CA">
        <w:t>,</w:t>
      </w:r>
      <w:r w:rsidR="00E15EDD">
        <w:t xml:space="preserve"> tak członków Sądu jak i Z-</w:t>
      </w:r>
      <w:proofErr w:type="spellStart"/>
      <w:r w:rsidR="00E15EDD">
        <w:t>cy</w:t>
      </w:r>
      <w:proofErr w:type="spellEnd"/>
      <w:r w:rsidR="00E15EDD">
        <w:t xml:space="preserve"> NROZ.</w:t>
      </w:r>
      <w:r w:rsidR="00E53860">
        <w:t xml:space="preserve"> </w:t>
      </w:r>
      <w:r w:rsidR="00DB3E12">
        <w:t>Zatem n</w:t>
      </w:r>
      <w:r w:rsidR="00E53860">
        <w:t>ie może być żadnego kontaktu ze stronami poza salą. Z-</w:t>
      </w:r>
      <w:proofErr w:type="spellStart"/>
      <w:r w:rsidR="00E53860">
        <w:t>cy</w:t>
      </w:r>
      <w:proofErr w:type="spellEnd"/>
      <w:r w:rsidR="00E53860">
        <w:t xml:space="preserve"> NROZ nie mogą przebywać w Kancelarii NSL</w:t>
      </w:r>
      <w:r w:rsidR="00DB3E12">
        <w:t xml:space="preserve"> (ograniczyć do minimum)</w:t>
      </w:r>
      <w:r w:rsidR="00E53860">
        <w:t xml:space="preserve">. </w:t>
      </w:r>
      <w:r w:rsidR="00DB3E12">
        <w:t>Z-ca NROZ nie może być obroń</w:t>
      </w:r>
      <w:r w:rsidR="00DC4FFE">
        <w:t>cą obwinionego. Dr Łącki zachęca do zapoznania się z nowym regulaminem</w:t>
      </w:r>
      <w:r>
        <w:t xml:space="preserve"> sądów</w:t>
      </w:r>
      <w:r w:rsidR="00DB3E12">
        <w:t>, który wchodzi w życie już z dniem 1 września br.</w:t>
      </w:r>
      <w:r w:rsidR="00DC4FFE">
        <w:t xml:space="preserve"> </w:t>
      </w:r>
    </w:p>
    <w:p w:rsidR="00DC4FFE" w:rsidRDefault="00DC4FFE" w:rsidP="00DC4FFE">
      <w:pPr>
        <w:pStyle w:val="Akapitzlist"/>
      </w:pPr>
      <w:r>
        <w:t>NROZ podniósł</w:t>
      </w:r>
      <w:r w:rsidR="0099637F">
        <w:t>,</w:t>
      </w:r>
      <w:r>
        <w:t xml:space="preserve"> aby wzorować się </w:t>
      </w:r>
      <w:r w:rsidR="0099637F">
        <w:t>w NSL na rozp</w:t>
      </w:r>
      <w:r>
        <w:t>r</w:t>
      </w:r>
      <w:r w:rsidR="0099637F">
        <w:t>a</w:t>
      </w:r>
      <w:r>
        <w:t>wach kasacyjnych przed SN</w:t>
      </w:r>
      <w:r w:rsidR="0098111A">
        <w:t>.</w:t>
      </w:r>
    </w:p>
    <w:p w:rsidR="00DA2679" w:rsidRDefault="00DC4FFE" w:rsidP="0099637F">
      <w:pPr>
        <w:pStyle w:val="Akapitzlist"/>
        <w:numPr>
          <w:ilvl w:val="0"/>
          <w:numId w:val="1"/>
        </w:numPr>
        <w:jc w:val="both"/>
      </w:pPr>
      <w:r>
        <w:t>NROZ zachęca</w:t>
      </w:r>
      <w:r w:rsidR="0099637F">
        <w:t xml:space="preserve"> swoich Z-</w:t>
      </w:r>
      <w:proofErr w:type="spellStart"/>
      <w:r w:rsidR="0099637F">
        <w:t>ców</w:t>
      </w:r>
      <w:proofErr w:type="spellEnd"/>
      <w:r w:rsidR="004B3182">
        <w:t>,</w:t>
      </w:r>
      <w:r>
        <w:t xml:space="preserve"> </w:t>
      </w:r>
      <w:r w:rsidR="004B3182">
        <w:t>aby w razie konieczności</w:t>
      </w:r>
      <w:r w:rsidR="0099637F">
        <w:t xml:space="preserve"> wnosili na rozprawach</w:t>
      </w:r>
      <w:r w:rsidR="004B3182">
        <w:t xml:space="preserve"> przeciwne</w:t>
      </w:r>
      <w:r w:rsidR="00DA2679">
        <w:t xml:space="preserve"> wnioski </w:t>
      </w:r>
      <w:r w:rsidR="004B3182">
        <w:t xml:space="preserve"> do wniosków stron jeśli uważa</w:t>
      </w:r>
      <w:r w:rsidR="0099637F">
        <w:t>ją</w:t>
      </w:r>
      <w:r w:rsidR="00323BD6">
        <w:t xml:space="preserve"> </w:t>
      </w:r>
      <w:r w:rsidR="004B3182">
        <w:t xml:space="preserve">to za konieczne dla </w:t>
      </w:r>
      <w:r w:rsidR="0099637F">
        <w:t xml:space="preserve">dobra </w:t>
      </w:r>
      <w:r w:rsidR="004B3182">
        <w:t>s</w:t>
      </w:r>
      <w:r w:rsidR="00323BD6">
        <w:t xml:space="preserve">prawy np. blokują sprawę, dążą </w:t>
      </w:r>
      <w:r w:rsidR="004B3182">
        <w:t>do przedawnienia. Np.</w:t>
      </w:r>
      <w:r w:rsidR="00DA2679">
        <w:t xml:space="preserve"> w sprawach zagrożonych przedawnieniem jeśli w ostatniej chwili wpływa infor</w:t>
      </w:r>
      <w:r w:rsidR="00742E5E">
        <w:t>macja o niemożliwości stawienia</w:t>
      </w:r>
      <w:r w:rsidR="00DA2679">
        <w:t xml:space="preserve"> się ob</w:t>
      </w:r>
      <w:r w:rsidR="00742E5E">
        <w:t>winionego lub jego pełnomocnika na rozprawę</w:t>
      </w:r>
      <w:r w:rsidR="00DA2679">
        <w:t>.</w:t>
      </w:r>
    </w:p>
    <w:p w:rsidR="00DA2679" w:rsidRDefault="00323BD6" w:rsidP="0066623D">
      <w:pPr>
        <w:pStyle w:val="Akapitzlist"/>
        <w:numPr>
          <w:ilvl w:val="0"/>
          <w:numId w:val="1"/>
        </w:numPr>
        <w:jc w:val="both"/>
      </w:pPr>
      <w:r>
        <w:t>NROZ</w:t>
      </w:r>
      <w:r w:rsidR="00DA2679">
        <w:t>: Sąd przed zamknięciem ro</w:t>
      </w:r>
      <w:r w:rsidR="005243F8">
        <w:t>z</w:t>
      </w:r>
      <w:r w:rsidR="00DA2679">
        <w:t xml:space="preserve">prawy </w:t>
      </w:r>
      <w:r w:rsidR="005243F8">
        <w:t>powinien zapytać strony czy mają</w:t>
      </w:r>
      <w:r>
        <w:t xml:space="preserve"> jeszcze jakieś wnioski</w:t>
      </w:r>
      <w:r w:rsidR="00DA2679">
        <w:t xml:space="preserve">. Z-ca NROZ powinien mieć możliwość </w:t>
      </w:r>
      <w:r w:rsidR="00120FF2">
        <w:t xml:space="preserve">spokojnego i pełnego </w:t>
      </w:r>
      <w:r w:rsidR="00DA2679">
        <w:t xml:space="preserve">wypowiedzenia się i aktywności podczas rozprawy, a nie zawsze tak jest </w:t>
      </w:r>
      <w:r w:rsidR="005243F8">
        <w:t>co podnosili Z-</w:t>
      </w:r>
      <w:proofErr w:type="spellStart"/>
      <w:r w:rsidR="005243F8">
        <w:t>cy</w:t>
      </w:r>
      <w:proofErr w:type="spellEnd"/>
      <w:r w:rsidR="005243F8">
        <w:t xml:space="preserve"> NROZ w dyskusji.</w:t>
      </w:r>
    </w:p>
    <w:p w:rsidR="001D542B" w:rsidRDefault="00DA2679" w:rsidP="00DC4FFE">
      <w:pPr>
        <w:pStyle w:val="Akapitzlist"/>
        <w:numPr>
          <w:ilvl w:val="0"/>
          <w:numId w:val="1"/>
        </w:numPr>
      </w:pPr>
      <w:r>
        <w:t xml:space="preserve">Dr Łącki </w:t>
      </w:r>
      <w:r w:rsidR="00323BD6">
        <w:t>omówił przyczyny pewnych opóźnień  w sporządzaniu uzasadnień</w:t>
      </w:r>
      <w:r w:rsidR="001D542B">
        <w:t>.</w:t>
      </w:r>
    </w:p>
    <w:p w:rsidR="001D542B" w:rsidRDefault="00870059" w:rsidP="00DC4FFE">
      <w:pPr>
        <w:pStyle w:val="Akapitzlist"/>
        <w:numPr>
          <w:ilvl w:val="0"/>
          <w:numId w:val="1"/>
        </w:numPr>
      </w:pPr>
      <w:r>
        <w:lastRenderedPageBreak/>
        <w:t xml:space="preserve">Dr </w:t>
      </w:r>
      <w:r w:rsidR="001D542B">
        <w:t xml:space="preserve">Łącki </w:t>
      </w:r>
      <w:r>
        <w:t xml:space="preserve">przekazał , że </w:t>
      </w:r>
      <w:r w:rsidR="001D542B">
        <w:t xml:space="preserve">planują </w:t>
      </w:r>
      <w:r w:rsidR="00323BD6">
        <w:t xml:space="preserve">odrębne </w:t>
      </w:r>
      <w:r w:rsidR="001D542B">
        <w:t xml:space="preserve">posiedzenia </w:t>
      </w:r>
      <w:proofErr w:type="spellStart"/>
      <w:r w:rsidR="001D542B">
        <w:t>ws</w:t>
      </w:r>
      <w:proofErr w:type="spellEnd"/>
      <w:r w:rsidR="001D542B">
        <w:t xml:space="preserve"> prolongat </w:t>
      </w:r>
      <w:r w:rsidR="00323BD6">
        <w:t>ze względu na ilość</w:t>
      </w:r>
      <w:r w:rsidR="001D542B">
        <w:t xml:space="preserve"> </w:t>
      </w:r>
      <w:r w:rsidR="00120FF2">
        <w:t>tych wniosków</w:t>
      </w:r>
      <w:r w:rsidR="001D542B">
        <w:t xml:space="preserve">. </w:t>
      </w:r>
    </w:p>
    <w:p w:rsidR="001D542B" w:rsidRDefault="001D542B" w:rsidP="001D542B">
      <w:pPr>
        <w:pStyle w:val="Akapitzlist"/>
      </w:pPr>
    </w:p>
    <w:p w:rsidR="00DC4FFE" w:rsidRDefault="00F34117" w:rsidP="0077690D">
      <w:pPr>
        <w:pStyle w:val="Akapitzlist"/>
        <w:jc w:val="both"/>
      </w:pPr>
      <w:r>
        <w:t>Po przerwie NROZ</w:t>
      </w:r>
      <w:r w:rsidR="001D542B">
        <w:t xml:space="preserve"> omówił sprawy kasacyjne. Przekazał wyrazy uznania </w:t>
      </w:r>
      <w:r>
        <w:t xml:space="preserve">Sędziów SN </w:t>
      </w:r>
      <w:r w:rsidR="001D542B">
        <w:t>dla znakomicie przygot</w:t>
      </w:r>
      <w:r>
        <w:t>o</w:t>
      </w:r>
      <w:r w:rsidR="001D542B">
        <w:t xml:space="preserve">wanych i prowadzonych spraw przez organy odpowiedzialności  zawodowej. </w:t>
      </w:r>
      <w:r w:rsidR="004B3182">
        <w:t xml:space="preserve"> </w:t>
      </w:r>
    </w:p>
    <w:p w:rsidR="001D542B" w:rsidRDefault="001D542B" w:rsidP="001D542B">
      <w:pPr>
        <w:pStyle w:val="Akapitzlist"/>
      </w:pPr>
    </w:p>
    <w:p w:rsidR="001D542B" w:rsidRDefault="001D542B" w:rsidP="00F34117">
      <w:pPr>
        <w:pStyle w:val="Akapitzlist"/>
        <w:jc w:val="both"/>
      </w:pPr>
      <w:r>
        <w:t>Omówiono także sprawę SK-NIL 302/16 z zawiadomienia G</w:t>
      </w:r>
      <w:r w:rsidR="0077690D">
        <w:t xml:space="preserve">eneral </w:t>
      </w:r>
      <w:proofErr w:type="spellStart"/>
      <w:r>
        <w:t>D</w:t>
      </w:r>
      <w:r w:rsidR="0077690D">
        <w:t>ental</w:t>
      </w:r>
      <w:proofErr w:type="spellEnd"/>
      <w:r w:rsidR="0077690D">
        <w:t xml:space="preserve"> </w:t>
      </w:r>
      <w:proofErr w:type="spellStart"/>
      <w:r>
        <w:t>C</w:t>
      </w:r>
      <w:r w:rsidR="0077690D">
        <w:t>ouncil</w:t>
      </w:r>
      <w:proofErr w:type="spellEnd"/>
      <w:r>
        <w:t xml:space="preserve"> z </w:t>
      </w:r>
      <w:r w:rsidR="00F34117">
        <w:t>Wielkiej Brytanii.</w:t>
      </w:r>
      <w:r>
        <w:t xml:space="preserve"> </w:t>
      </w:r>
      <w:r w:rsidR="00F34117">
        <w:t>S</w:t>
      </w:r>
      <w:r>
        <w:t>prawę</w:t>
      </w:r>
      <w:r w:rsidR="00F34117">
        <w:t xml:space="preserve"> dotyczy  lekarza, który w wyniku </w:t>
      </w:r>
      <w:r>
        <w:t>licznych przewinień zawodowych utracił prawo wykonywania zawodu na terenie GB.</w:t>
      </w:r>
      <w:r w:rsidR="00781920">
        <w:t xml:space="preserve"> Ponieważ jest to </w:t>
      </w:r>
      <w:r w:rsidR="0077690D">
        <w:t>lekarz, który pełni funkcję w samorządzie swojej izby</w:t>
      </w:r>
      <w:r w:rsidR="00781920">
        <w:t xml:space="preserve"> NROZ </w:t>
      </w:r>
      <w:r w:rsidR="002272AE">
        <w:t>rozważa,</w:t>
      </w:r>
      <w:r w:rsidR="00323BD6">
        <w:t xml:space="preserve"> zgodnie z przepisami ustawy</w:t>
      </w:r>
      <w:r w:rsidR="002272AE">
        <w:t>,</w:t>
      </w:r>
      <w:r w:rsidR="00323BD6">
        <w:t xml:space="preserve"> </w:t>
      </w:r>
      <w:r w:rsidR="00781920">
        <w:t>prz</w:t>
      </w:r>
      <w:r w:rsidR="00F34117">
        <w:t>e</w:t>
      </w:r>
      <w:r w:rsidR="00781920">
        <w:t>kaza</w:t>
      </w:r>
      <w:r w:rsidR="002272AE">
        <w:t>nie postępowania</w:t>
      </w:r>
      <w:r w:rsidR="00781920">
        <w:t xml:space="preserve"> wyznaczonemu przez siebie OROZ</w:t>
      </w:r>
      <w:r w:rsidR="00F34117">
        <w:t>.</w:t>
      </w:r>
    </w:p>
    <w:p w:rsidR="00853B47" w:rsidRDefault="00853B47" w:rsidP="001D542B">
      <w:pPr>
        <w:pStyle w:val="Akapitzlist"/>
      </w:pPr>
    </w:p>
    <w:p w:rsidR="00853B47" w:rsidRDefault="00853B47" w:rsidP="001D542B">
      <w:pPr>
        <w:pStyle w:val="Akapitzlist"/>
      </w:pPr>
    </w:p>
    <w:p w:rsidR="00853B47" w:rsidRDefault="00853B47" w:rsidP="002272AE">
      <w:pPr>
        <w:pStyle w:val="Akapitzlist"/>
        <w:jc w:val="both"/>
      </w:pPr>
      <w:r>
        <w:t xml:space="preserve">Następnie odbyły się wybory I </w:t>
      </w:r>
      <w:proofErr w:type="spellStart"/>
      <w:r>
        <w:t>i</w:t>
      </w:r>
      <w:proofErr w:type="spellEnd"/>
      <w:r>
        <w:t xml:space="preserve"> II Z-</w:t>
      </w:r>
      <w:proofErr w:type="spellStart"/>
      <w:r>
        <w:t>cy</w:t>
      </w:r>
      <w:proofErr w:type="spellEnd"/>
      <w:r>
        <w:t xml:space="preserve"> NROZ . Wybr</w:t>
      </w:r>
      <w:r w:rsidR="002F45F9">
        <w:t>ani zostali jako I Zastępca</w:t>
      </w:r>
      <w:r w:rsidR="002272AE">
        <w:t xml:space="preserve"> NROZ</w:t>
      </w:r>
      <w:r w:rsidR="002F45F9">
        <w:t xml:space="preserve"> dr A</w:t>
      </w:r>
      <w:r>
        <w:t xml:space="preserve">nna Tarkowska i jako II </w:t>
      </w:r>
      <w:r w:rsidR="002272AE">
        <w:t xml:space="preserve">Zastępca NROZ </w:t>
      </w:r>
      <w:r>
        <w:t xml:space="preserve">prof. Maciej Cymerys. </w:t>
      </w:r>
      <w:r w:rsidR="002272AE">
        <w:t>Podziękowania dla członków Krajowej Komisji Wyborczej za sprawne przeprowadzenie wyborów.</w:t>
      </w:r>
    </w:p>
    <w:p w:rsidR="00853B47" w:rsidRDefault="00853B47" w:rsidP="001D542B">
      <w:pPr>
        <w:pStyle w:val="Akapitzlist"/>
      </w:pPr>
    </w:p>
    <w:p w:rsidR="00853B47" w:rsidRDefault="00853B47" w:rsidP="001D542B">
      <w:pPr>
        <w:pStyle w:val="Akapitzlist"/>
      </w:pPr>
    </w:p>
    <w:p w:rsidR="00853B47" w:rsidRDefault="00853B47" w:rsidP="002272AE">
      <w:pPr>
        <w:pStyle w:val="Akapitzlist"/>
        <w:jc w:val="both"/>
      </w:pPr>
      <w:r>
        <w:t xml:space="preserve">Następnie </w:t>
      </w:r>
      <w:r w:rsidR="002272AE">
        <w:t>dr Piotr</w:t>
      </w:r>
      <w:r w:rsidR="004F426A">
        <w:t xml:space="preserve"> </w:t>
      </w:r>
      <w:proofErr w:type="spellStart"/>
      <w:r w:rsidR="004F426A">
        <w:t>Klejna</w:t>
      </w:r>
      <w:proofErr w:type="spellEnd"/>
      <w:r w:rsidR="004F426A">
        <w:t>-Schmidt</w:t>
      </w:r>
      <w:r w:rsidR="002272AE">
        <w:t>,</w:t>
      </w:r>
      <w:r w:rsidR="002F45F9">
        <w:t xml:space="preserve"> </w:t>
      </w:r>
      <w:r w:rsidR="002272AE">
        <w:t xml:space="preserve">lekarz okulista, z-ca </w:t>
      </w:r>
      <w:r w:rsidR="002F45F9">
        <w:t xml:space="preserve"> </w:t>
      </w:r>
      <w:r w:rsidR="002272AE">
        <w:t>OROZ</w:t>
      </w:r>
      <w:r w:rsidR="002F45F9">
        <w:t xml:space="preserve"> w Poznaniu</w:t>
      </w:r>
      <w:r w:rsidR="002272AE">
        <w:t>,</w:t>
      </w:r>
      <w:r w:rsidR="002F45F9">
        <w:t xml:space="preserve"> </w:t>
      </w:r>
      <w:r w:rsidR="002272AE">
        <w:t>przedstawił pełną emocji, bogatą w „chwytające za serce” zdjęcia, filmy i tło dźwiękowe dotyczącą</w:t>
      </w:r>
      <w:r>
        <w:t xml:space="preserve"> mi</w:t>
      </w:r>
      <w:r w:rsidR="002F45F9">
        <w:t>s</w:t>
      </w:r>
      <w:r w:rsidR="002272AE">
        <w:t>ji</w:t>
      </w:r>
      <w:r>
        <w:t xml:space="preserve"> medycznych w Nepalu, których jest organizatorem i uczestnikiem.</w:t>
      </w:r>
      <w:r w:rsidR="002272AE">
        <w:t xml:space="preserve"> NROZ rozważa utworzenie na stronie www zakładki „PASJE RZECZNIKÓW” celem dowiedzenia, iż rzecznik też człowiek.</w:t>
      </w:r>
    </w:p>
    <w:p w:rsidR="00853B47" w:rsidRDefault="00853B47" w:rsidP="001D542B">
      <w:pPr>
        <w:pStyle w:val="Akapitzlist"/>
      </w:pPr>
    </w:p>
    <w:p w:rsidR="00853B47" w:rsidRDefault="00853B47" w:rsidP="00055414">
      <w:pPr>
        <w:pStyle w:val="Akapitzlist"/>
        <w:jc w:val="both"/>
      </w:pPr>
      <w:r>
        <w:t xml:space="preserve">Dr Teresa </w:t>
      </w:r>
      <w:proofErr w:type="spellStart"/>
      <w:r>
        <w:t>Korta</w:t>
      </w:r>
      <w:proofErr w:type="spellEnd"/>
      <w:r>
        <w:t xml:space="preserve"> przedstawiła stan prac </w:t>
      </w:r>
      <w:r w:rsidR="002F45F9">
        <w:t>nad ustawą o biegłych sadowych, w pracach tych aktywny udz</w:t>
      </w:r>
      <w:r w:rsidR="002272AE">
        <w:t xml:space="preserve">iał bierze  samorząd lekarski, </w:t>
      </w:r>
      <w:bookmarkStart w:id="0" w:name="_GoBack"/>
      <w:bookmarkEnd w:id="0"/>
      <w:r w:rsidR="002F45F9">
        <w:t xml:space="preserve">a także zreferowała spotkanie w Senacie w dniu 7 czerwca  na konferencji : Nowoczesne technologie medyczne i wpływ na codzienną praktykę kliniczną w polskiej </w:t>
      </w:r>
      <w:r w:rsidR="00055414">
        <w:t>służbie zdrowia”.</w:t>
      </w:r>
    </w:p>
    <w:p w:rsidR="00DC4FFE" w:rsidRDefault="00DC4FFE" w:rsidP="00DC4FFE">
      <w:pPr>
        <w:pStyle w:val="Akapitzlist"/>
      </w:pPr>
    </w:p>
    <w:sectPr w:rsidR="00DC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7C3E"/>
    <w:multiLevelType w:val="hybridMultilevel"/>
    <w:tmpl w:val="D0D65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75029"/>
    <w:multiLevelType w:val="hybridMultilevel"/>
    <w:tmpl w:val="083E9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53670"/>
    <w:multiLevelType w:val="hybridMultilevel"/>
    <w:tmpl w:val="DC9AA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7B"/>
    <w:rsid w:val="00055414"/>
    <w:rsid w:val="000B6CDB"/>
    <w:rsid w:val="00120FF2"/>
    <w:rsid w:val="001D542B"/>
    <w:rsid w:val="00211D50"/>
    <w:rsid w:val="002255A1"/>
    <w:rsid w:val="002272AE"/>
    <w:rsid w:val="002F45F9"/>
    <w:rsid w:val="00314568"/>
    <w:rsid w:val="00323BD6"/>
    <w:rsid w:val="004B3182"/>
    <w:rsid w:val="004F426A"/>
    <w:rsid w:val="005243F8"/>
    <w:rsid w:val="005B319C"/>
    <w:rsid w:val="00663A5F"/>
    <w:rsid w:val="0066623D"/>
    <w:rsid w:val="00670A96"/>
    <w:rsid w:val="00742E5E"/>
    <w:rsid w:val="007661EF"/>
    <w:rsid w:val="0077690D"/>
    <w:rsid w:val="00781920"/>
    <w:rsid w:val="007F79C3"/>
    <w:rsid w:val="00853B47"/>
    <w:rsid w:val="00870059"/>
    <w:rsid w:val="0098111A"/>
    <w:rsid w:val="00994458"/>
    <w:rsid w:val="0099637F"/>
    <w:rsid w:val="009B3874"/>
    <w:rsid w:val="009F7EE6"/>
    <w:rsid w:val="00A76D1C"/>
    <w:rsid w:val="00B06917"/>
    <w:rsid w:val="00CD1A4F"/>
    <w:rsid w:val="00DA2679"/>
    <w:rsid w:val="00DB3E12"/>
    <w:rsid w:val="00DC4FFE"/>
    <w:rsid w:val="00E15EDD"/>
    <w:rsid w:val="00E53860"/>
    <w:rsid w:val="00F166CA"/>
    <w:rsid w:val="00F34117"/>
    <w:rsid w:val="00F76852"/>
    <w:rsid w:val="00F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971</Words>
  <Characters>5830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Kurkiewicz</dc:creator>
  <cp:lastModifiedBy>Grzegorz Wrona</cp:lastModifiedBy>
  <cp:revision>2</cp:revision>
  <dcterms:created xsi:type="dcterms:W3CDTF">2016-06-15T14:41:00Z</dcterms:created>
  <dcterms:modified xsi:type="dcterms:W3CDTF">2016-06-15T14:41:00Z</dcterms:modified>
</cp:coreProperties>
</file>