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A991" w14:textId="245F250B" w:rsidR="00146B45" w:rsidRPr="00305120" w:rsidRDefault="0028674F" w:rsidP="0028674F">
      <w:pPr>
        <w:pStyle w:val="Nagwek2"/>
        <w:jc w:val="center"/>
      </w:pPr>
      <w:r w:rsidRPr="00305120">
        <w:t>S</w:t>
      </w:r>
      <w:r w:rsidR="00BC3910" w:rsidRPr="00305120">
        <w:t>potkanie</w:t>
      </w:r>
      <w:r w:rsidRPr="00305120">
        <w:t xml:space="preserve"> Konsultacyjne</w:t>
      </w:r>
      <w:r w:rsidR="00BC3910" w:rsidRPr="00305120">
        <w:t xml:space="preserve"> Rzeczników Odpowiedzialności Zawodowej Zawodów Zaufania Publicznego</w:t>
      </w:r>
    </w:p>
    <w:p w14:paraId="653FCCDB" w14:textId="77777777" w:rsidR="00B648C4" w:rsidRPr="00305120" w:rsidRDefault="00B648C4" w:rsidP="00BC3910">
      <w:pPr>
        <w:jc w:val="both"/>
      </w:pPr>
    </w:p>
    <w:p w14:paraId="5BA2DBB4" w14:textId="613E24EB" w:rsidR="00B648C4" w:rsidRPr="00305120" w:rsidRDefault="00372E62" w:rsidP="00B648C4">
      <w:pPr>
        <w:jc w:val="both"/>
      </w:pPr>
      <w:r w:rsidRPr="00305120">
        <w:t>W</w:t>
      </w:r>
      <w:r w:rsidR="00B648C4" w:rsidRPr="00305120">
        <w:t xml:space="preserve"> siedzibie Krajowej Izby Fizjoterapeutów </w:t>
      </w:r>
      <w:r w:rsidRPr="00305120">
        <w:t>przy</w:t>
      </w:r>
      <w:r w:rsidR="00B648C4" w:rsidRPr="00305120">
        <w:t xml:space="preserve"> ul. Siennej 39</w:t>
      </w:r>
      <w:r w:rsidRPr="00305120">
        <w:t>, w dniu 27 kwietnia 2018r.</w:t>
      </w:r>
      <w:r w:rsidR="009508B5" w:rsidRPr="00305120">
        <w:t xml:space="preserve"> </w:t>
      </w:r>
      <w:r w:rsidR="00B648C4" w:rsidRPr="00305120">
        <w:t>odbyło się kolejne spotkanie konsultacyjne Rzeczników Odpowiedzialności Zawodowej Zawodów Zaufania Publicznego. W spotkaniu wzięli udział: </w:t>
      </w:r>
    </w:p>
    <w:p w14:paraId="11D362AF" w14:textId="77777777" w:rsidR="00B648C4" w:rsidRPr="00305120" w:rsidRDefault="00B648C4" w:rsidP="00B648C4">
      <w:pPr>
        <w:jc w:val="both"/>
      </w:pPr>
    </w:p>
    <w:p w14:paraId="757D8254" w14:textId="77777777" w:rsidR="00B648C4" w:rsidRPr="00305120" w:rsidRDefault="00B648C4" w:rsidP="00B648C4">
      <w:pPr>
        <w:numPr>
          <w:ilvl w:val="0"/>
          <w:numId w:val="2"/>
        </w:numPr>
        <w:jc w:val="both"/>
      </w:pPr>
      <w:r w:rsidRPr="00305120">
        <w:t>mgr Ewa Brzezińska – Rzecznik Dyscyplinarny Krajowej Izby Diagnostów Laboratoryjnych, </w:t>
      </w:r>
    </w:p>
    <w:p w14:paraId="6AFDB78A" w14:textId="77777777" w:rsidR="00B648C4" w:rsidRPr="00305120" w:rsidRDefault="00B648C4" w:rsidP="00B648C4">
      <w:pPr>
        <w:numPr>
          <w:ilvl w:val="0"/>
          <w:numId w:val="2"/>
        </w:numPr>
        <w:jc w:val="both"/>
      </w:pPr>
      <w:r w:rsidRPr="00305120">
        <w:t xml:space="preserve">adw. Diana </w:t>
      </w:r>
      <w:proofErr w:type="spellStart"/>
      <w:r w:rsidRPr="00305120">
        <w:t>Walczanow</w:t>
      </w:r>
      <w:proofErr w:type="spellEnd"/>
      <w:r w:rsidRPr="00305120">
        <w:t xml:space="preserve"> – Zastępca Rzecznika Dyscyplinarnego Adwokatury, </w:t>
      </w:r>
    </w:p>
    <w:p w14:paraId="2277200C" w14:textId="77777777" w:rsidR="00B648C4" w:rsidRPr="00305120" w:rsidRDefault="00B648C4" w:rsidP="00B648C4">
      <w:pPr>
        <w:numPr>
          <w:ilvl w:val="0"/>
          <w:numId w:val="2"/>
        </w:numPr>
        <w:jc w:val="both"/>
      </w:pPr>
      <w:r w:rsidRPr="00305120">
        <w:t xml:space="preserve">dr Wojciech </w:t>
      </w:r>
      <w:proofErr w:type="spellStart"/>
      <w:r w:rsidRPr="00305120">
        <w:t>Kiebzak</w:t>
      </w:r>
      <w:proofErr w:type="spellEnd"/>
      <w:r w:rsidRPr="00305120">
        <w:t xml:space="preserve"> - Rzecznik Odpowiedzialności Zawodowej Krajowej Izby Fizjoterapeutów,</w:t>
      </w:r>
    </w:p>
    <w:p w14:paraId="4F152A06" w14:textId="77777777" w:rsidR="00B648C4" w:rsidRPr="00305120" w:rsidRDefault="00B648C4" w:rsidP="00B648C4">
      <w:pPr>
        <w:numPr>
          <w:ilvl w:val="0"/>
          <w:numId w:val="2"/>
        </w:numPr>
        <w:jc w:val="both"/>
      </w:pPr>
      <w:r w:rsidRPr="00305120">
        <w:t xml:space="preserve">r.pr. Jarosław </w:t>
      </w:r>
      <w:proofErr w:type="spellStart"/>
      <w:r w:rsidRPr="00305120">
        <w:t>Sobutka</w:t>
      </w:r>
      <w:proofErr w:type="spellEnd"/>
      <w:r w:rsidRPr="00305120">
        <w:t xml:space="preserve"> – Główny Rzecznik Dyscyplinarny Krajowej Izby Radców Prawnych,</w:t>
      </w:r>
    </w:p>
    <w:p w14:paraId="79FA14D3" w14:textId="77777777" w:rsidR="00B648C4" w:rsidRPr="00305120" w:rsidRDefault="00B648C4" w:rsidP="00B648C4">
      <w:pPr>
        <w:numPr>
          <w:ilvl w:val="0"/>
          <w:numId w:val="2"/>
        </w:numPr>
        <w:jc w:val="both"/>
      </w:pPr>
      <w:r w:rsidRPr="00305120">
        <w:t>lek. wet. Rafał Michałowski – Krajowy Rzecznik Odpowiedzialności Zawodowej Krajowej Izby Lekarsko-Weterynaryjnej,</w:t>
      </w:r>
    </w:p>
    <w:p w14:paraId="09FDCB08" w14:textId="77777777" w:rsidR="00B648C4" w:rsidRPr="00305120" w:rsidRDefault="00B648C4" w:rsidP="00B648C4">
      <w:pPr>
        <w:numPr>
          <w:ilvl w:val="0"/>
          <w:numId w:val="2"/>
        </w:numPr>
        <w:jc w:val="both"/>
      </w:pPr>
      <w:r w:rsidRPr="00305120">
        <w:t>lek. Grzegorz Wrona – Naczelny Rzecznik Odpowiedzialności Zawodowej Naczelnej Izby Lekarskiej. </w:t>
      </w:r>
    </w:p>
    <w:p w14:paraId="6862A66E" w14:textId="77777777" w:rsidR="00B648C4" w:rsidRPr="00305120" w:rsidRDefault="00B648C4" w:rsidP="00B648C4">
      <w:pPr>
        <w:jc w:val="both"/>
      </w:pPr>
    </w:p>
    <w:p w14:paraId="2B97B077" w14:textId="77777777" w:rsidR="00B648C4" w:rsidRPr="00305120" w:rsidRDefault="00B648C4" w:rsidP="00B648C4">
      <w:pPr>
        <w:jc w:val="both"/>
      </w:pPr>
      <w:r w:rsidRPr="00305120">
        <w:t>Spotkanie konsultacyjne umożliwiło wymianę zdań i szeroką dyskusję dotyczącą istotnych spraw związanych z postępowaniami dyscyplinarnymi. Szczególną uwagę zwrócono na: wykorzystanie instytucji mediacji, polubowne rozstrzyganie sporów przez sądy dyscyplinarne, wyłączenie rzecznika od udziału w sprawie, wybór zastępców rzecznika, problem przewlekłości postępowań, możliwości działania w przypadku  nieusprawiedliwionego niestawiennictwa świadka na przesłuchanie, skargi o charakterze pieniaczym.</w:t>
      </w:r>
    </w:p>
    <w:p w14:paraId="75598B49" w14:textId="3C486ED0" w:rsidR="00B648C4" w:rsidRPr="00305120" w:rsidRDefault="00B648C4" w:rsidP="00B648C4">
      <w:pPr>
        <w:jc w:val="both"/>
      </w:pPr>
      <w:r w:rsidRPr="00305120">
        <w:t xml:space="preserve">W podsumowaniu dyskusji, Rzecznicy </w:t>
      </w:r>
      <w:r w:rsidR="002C66F0" w:rsidRPr="00305120">
        <w:t>Odpowiedzialności Zawodowej Zawodów Zaufania Publicznego</w:t>
      </w:r>
      <w:r w:rsidRPr="00305120">
        <w:t xml:space="preserve"> dostrzegli potrzebę kolejnych spotkań konsultacyjnych w celu </w:t>
      </w:r>
      <w:r w:rsidR="00372E62" w:rsidRPr="00305120">
        <w:t>uzgodnienia</w:t>
      </w:r>
      <w:r w:rsidRPr="00305120">
        <w:t xml:space="preserve"> wspólnych stanowisk, wymiany </w:t>
      </w:r>
      <w:r w:rsidR="00372E62" w:rsidRPr="00305120">
        <w:t>doświadczeń</w:t>
      </w:r>
      <w:r w:rsidRPr="00305120">
        <w:t xml:space="preserve">, usprawnienia działania systemu odpowiedzialności zawodowej. </w:t>
      </w:r>
    </w:p>
    <w:p w14:paraId="0741695B" w14:textId="77777777" w:rsidR="00BC3910" w:rsidRPr="00305120" w:rsidRDefault="00BC3910" w:rsidP="00BC3910">
      <w:pPr>
        <w:jc w:val="both"/>
      </w:pPr>
    </w:p>
    <w:p w14:paraId="73738905" w14:textId="7CCF88BE" w:rsidR="00BC3910" w:rsidRPr="00305120" w:rsidRDefault="00BC3910" w:rsidP="00BC3910">
      <w:pPr>
        <w:jc w:val="both"/>
      </w:pPr>
      <w:r w:rsidRPr="00305120">
        <w:t xml:space="preserve">Na początku spotkania omówiono kwestie czasu, przeznaczanego przez Rzeczników na pełnienie funkcji w ramach swoich samorządów zawodowych. Praca ta właściwie stanowi powołanie i wymaga ogromnego zaangażowania i poświęceń.  Naczelny Rzecznik Odpowiedzialności Zawodowej </w:t>
      </w:r>
      <w:r w:rsidR="0028674F" w:rsidRPr="00305120">
        <w:t xml:space="preserve">Naczelnej Izby Lekarskiej </w:t>
      </w:r>
      <w:r w:rsidRPr="00305120">
        <w:t xml:space="preserve">(NROZ) zauważył, że do Okręgowego Rzecznika Odpowiedzialności Zawodowej  </w:t>
      </w:r>
      <w:r w:rsidR="0028674F" w:rsidRPr="00305120">
        <w:t>(</w:t>
      </w:r>
      <w:r w:rsidRPr="00305120">
        <w:t xml:space="preserve">OROZ) w Warszawie wpływa w ciągu jednego roku </w:t>
      </w:r>
      <w:r w:rsidR="0028674F" w:rsidRPr="00305120">
        <w:t>aż</w:t>
      </w:r>
      <w:r w:rsidRPr="00305120">
        <w:t xml:space="preserve"> 400 spraw. Do OROZ w Katowicach – kolejnej dużej izbie – wpływa</w:t>
      </w:r>
      <w:r w:rsidR="00056A9E" w:rsidRPr="00305120">
        <w:t xml:space="preserve"> około</w:t>
      </w:r>
      <w:r w:rsidRPr="00305120">
        <w:t xml:space="preserve"> 300 skarg. </w:t>
      </w:r>
    </w:p>
    <w:p w14:paraId="325C712A" w14:textId="77777777" w:rsidR="00BC3910" w:rsidRPr="00305120" w:rsidRDefault="00BC3910" w:rsidP="00BC3910">
      <w:pPr>
        <w:jc w:val="both"/>
      </w:pPr>
    </w:p>
    <w:p w14:paraId="509892AE" w14:textId="77777777" w:rsidR="00056A9E" w:rsidRPr="00305120" w:rsidRDefault="00B648C4" w:rsidP="00BC3910">
      <w:pPr>
        <w:jc w:val="both"/>
      </w:pPr>
      <w:r w:rsidRPr="00305120">
        <w:t xml:space="preserve">Główny Rzecznik Dyscyplinarny Krajowej Izby Radców Prawnych r.pr. Jarosław </w:t>
      </w:r>
      <w:proofErr w:type="spellStart"/>
      <w:r w:rsidRPr="00305120">
        <w:t>Sobutka</w:t>
      </w:r>
      <w:proofErr w:type="spellEnd"/>
      <w:r w:rsidRPr="00305120">
        <w:t xml:space="preserve"> </w:t>
      </w:r>
      <w:r w:rsidR="00BC3910" w:rsidRPr="00305120">
        <w:rPr>
          <w:color w:val="3366FF"/>
        </w:rPr>
        <w:t xml:space="preserve"> </w:t>
      </w:r>
      <w:r w:rsidR="00BC3910" w:rsidRPr="00305120">
        <w:t xml:space="preserve">zaznaczył, że przy wykonywaniu obowiązków </w:t>
      </w:r>
      <w:r w:rsidR="00056A9E" w:rsidRPr="00305120">
        <w:t xml:space="preserve">w samorządzie radców prawnych, </w:t>
      </w:r>
      <w:r w:rsidR="00BC3910" w:rsidRPr="00305120">
        <w:t>pomaga 14 zastępców.</w:t>
      </w:r>
    </w:p>
    <w:p w14:paraId="1F6E24E9" w14:textId="2B4FA91C" w:rsidR="00BC3910" w:rsidRPr="00305120" w:rsidRDefault="00056A9E" w:rsidP="00BC3910">
      <w:pPr>
        <w:jc w:val="both"/>
      </w:pPr>
      <w:r w:rsidRPr="00305120">
        <w:t xml:space="preserve">Następnie </w:t>
      </w:r>
      <w:r w:rsidR="00BC3910" w:rsidRPr="00305120">
        <w:t xml:space="preserve">omówiono kwestie możliwości i trudności w łączeniu pracy zawodowej z pracą w ramach samorządu zawodowego. </w:t>
      </w:r>
    </w:p>
    <w:p w14:paraId="5F8AD183" w14:textId="77777777" w:rsidR="00BC3910" w:rsidRPr="00305120" w:rsidRDefault="00BC3910" w:rsidP="00BC3910">
      <w:pPr>
        <w:jc w:val="both"/>
      </w:pPr>
    </w:p>
    <w:p w14:paraId="6B948ABE" w14:textId="3270B23B" w:rsidR="00990186" w:rsidRPr="00305120" w:rsidRDefault="00056A9E" w:rsidP="00BC3910">
      <w:pPr>
        <w:jc w:val="both"/>
      </w:pPr>
      <w:r w:rsidRPr="00305120">
        <w:lastRenderedPageBreak/>
        <w:t>W dalszej części</w:t>
      </w:r>
      <w:r w:rsidR="00BC3910" w:rsidRPr="00305120">
        <w:t xml:space="preserve"> zwrócono uwagę na szczególne wymogi, które powinna spełniać osoba, która ma pełnić funkcję Rzecznika. Przykładowo, zgodnie z art. 14 ust. 6 ustawy z dnia 2 grudni</w:t>
      </w:r>
      <w:r w:rsidRPr="00305120">
        <w:t xml:space="preserve">a 2009r. </w:t>
      </w:r>
      <w:r w:rsidR="002C66F0" w:rsidRPr="00305120">
        <w:t>o</w:t>
      </w:r>
      <w:r w:rsidRPr="00305120">
        <w:rPr>
          <w:color w:val="00B050"/>
        </w:rPr>
        <w:t xml:space="preserve"> </w:t>
      </w:r>
      <w:r w:rsidRPr="00305120">
        <w:t>izbach lekarskich d</w:t>
      </w:r>
      <w:r w:rsidR="00BC3910" w:rsidRPr="00305120">
        <w:t xml:space="preserve">o pełnienia funkcji rzecznika </w:t>
      </w:r>
      <w:r w:rsidR="00B648C4" w:rsidRPr="00305120">
        <w:t>odpowiedzialności</w:t>
      </w:r>
      <w:r w:rsidR="00BC3910" w:rsidRPr="00305120">
        <w:t xml:space="preserve"> zawodowej, jego </w:t>
      </w:r>
      <w:r w:rsidR="00B648C4" w:rsidRPr="00305120">
        <w:t>zastępcy oraz członka sądu</w:t>
      </w:r>
      <w:r w:rsidR="00BC3910" w:rsidRPr="00305120">
        <w:t xml:space="preserve"> lekarskiego </w:t>
      </w:r>
      <w:r w:rsidR="00B648C4" w:rsidRPr="00305120">
        <w:t>mogą kandydować</w:t>
      </w:r>
      <w:r w:rsidR="00BC3910" w:rsidRPr="00305120">
        <w:t xml:space="preserve"> lekarze </w:t>
      </w:r>
      <w:r w:rsidR="00B648C4" w:rsidRPr="00305120">
        <w:t>wykonujący zawód</w:t>
      </w:r>
      <w:r w:rsidR="00BC3910" w:rsidRPr="00305120">
        <w:t xml:space="preserve"> przez co najmniej 10 lat. Nie ma natomiast żadnych ograniczeń dotyczących tego, czy zanim pełni się obowiązki w </w:t>
      </w:r>
      <w:r w:rsidRPr="00305120">
        <w:t>„</w:t>
      </w:r>
      <w:r w:rsidR="00BC3910" w:rsidRPr="00305120">
        <w:t>organach naczelnych</w:t>
      </w:r>
      <w:r w:rsidRPr="00305120">
        <w:t>”</w:t>
      </w:r>
      <w:r w:rsidR="00BC3910" w:rsidRPr="00305120">
        <w:t xml:space="preserve">, trzeba pełnić obowiązki w izbach </w:t>
      </w:r>
      <w:r w:rsidR="00B648C4" w:rsidRPr="00305120">
        <w:t>okręgowych</w:t>
      </w:r>
      <w:r w:rsidR="00BC3910" w:rsidRPr="00305120">
        <w:t xml:space="preserve"> np. nie trzeba być wcześniej okręgowym rzecznikiem odpowiedzialności zawodowej lub członkiem okręgowego sądu lekarskiego po to, aby zostać </w:t>
      </w:r>
      <w:r w:rsidR="00990186" w:rsidRPr="00305120">
        <w:t xml:space="preserve">Naczelnym Rzecznikiem </w:t>
      </w:r>
      <w:r w:rsidR="00B648C4" w:rsidRPr="00305120">
        <w:t xml:space="preserve">Odpowiedzialności </w:t>
      </w:r>
      <w:r w:rsidR="00990186" w:rsidRPr="00305120">
        <w:t xml:space="preserve">Zawodowej lub członkiem Naczelnego Sądu Lekarskiego. </w:t>
      </w:r>
    </w:p>
    <w:p w14:paraId="3C9B9A67" w14:textId="77777777" w:rsidR="00990186" w:rsidRPr="00305120" w:rsidRDefault="00990186" w:rsidP="00BC3910">
      <w:pPr>
        <w:jc w:val="both"/>
      </w:pPr>
    </w:p>
    <w:p w14:paraId="02DAB29F" w14:textId="77777777" w:rsidR="00BC3910" w:rsidRPr="00305120" w:rsidRDefault="00BC3910" w:rsidP="00BC3910">
      <w:pPr>
        <w:jc w:val="both"/>
      </w:pPr>
    </w:p>
    <w:p w14:paraId="1B032181" w14:textId="38F6C429" w:rsidR="00B648C4" w:rsidRPr="00305120" w:rsidRDefault="00056A9E" w:rsidP="00BC3910">
      <w:pPr>
        <w:jc w:val="both"/>
      </w:pPr>
      <w:r w:rsidRPr="00305120">
        <w:t>Następnie</w:t>
      </w:r>
      <w:r w:rsidR="00B648C4" w:rsidRPr="00305120">
        <w:t xml:space="preserve"> ustalono kolejność tematów, które miały zostać </w:t>
      </w:r>
      <w:r w:rsidR="0033627A" w:rsidRPr="00305120">
        <w:t>poddane dyskusji</w:t>
      </w:r>
      <w:r w:rsidR="00B648C4" w:rsidRPr="00305120">
        <w:t>:</w:t>
      </w:r>
    </w:p>
    <w:p w14:paraId="62291DFE" w14:textId="77777777" w:rsidR="00B648C4" w:rsidRPr="00305120" w:rsidRDefault="00B648C4" w:rsidP="00B648C4">
      <w:pPr>
        <w:pStyle w:val="Akapitzlist"/>
        <w:numPr>
          <w:ilvl w:val="0"/>
          <w:numId w:val="1"/>
        </w:numPr>
        <w:jc w:val="both"/>
      </w:pPr>
      <w:r w:rsidRPr="00305120">
        <w:t>postępowanie mediacyjne w postępowaniu dyscyplinarnym</w:t>
      </w:r>
    </w:p>
    <w:p w14:paraId="5E7078BB" w14:textId="77777777" w:rsidR="00B648C4" w:rsidRPr="00305120" w:rsidRDefault="00B648C4" w:rsidP="00B648C4">
      <w:pPr>
        <w:pStyle w:val="Akapitzlist"/>
        <w:numPr>
          <w:ilvl w:val="0"/>
          <w:numId w:val="1"/>
        </w:numPr>
        <w:jc w:val="both"/>
      </w:pPr>
      <w:r w:rsidRPr="00305120">
        <w:t>sprawy bieżące</w:t>
      </w:r>
    </w:p>
    <w:p w14:paraId="1BD48783" w14:textId="77777777" w:rsidR="00B648C4" w:rsidRPr="00305120" w:rsidRDefault="00B648C4" w:rsidP="00B648C4">
      <w:pPr>
        <w:pStyle w:val="Akapitzlist"/>
        <w:numPr>
          <w:ilvl w:val="0"/>
          <w:numId w:val="1"/>
        </w:numPr>
        <w:jc w:val="both"/>
      </w:pPr>
      <w:r w:rsidRPr="00305120">
        <w:t>problem pieniaczy sądowych</w:t>
      </w:r>
    </w:p>
    <w:p w14:paraId="435F5D71" w14:textId="77777777" w:rsidR="00B648C4" w:rsidRPr="00305120" w:rsidRDefault="00B648C4" w:rsidP="00B648C4">
      <w:pPr>
        <w:jc w:val="both"/>
      </w:pPr>
    </w:p>
    <w:p w14:paraId="3C90A260" w14:textId="77777777" w:rsidR="00B648C4" w:rsidRPr="00305120" w:rsidRDefault="00B648C4" w:rsidP="00AD4312">
      <w:pPr>
        <w:jc w:val="center"/>
      </w:pPr>
      <w:r w:rsidRPr="00305120">
        <w:t xml:space="preserve">Postępowanie mediacyjne w postępowaniu dyscyplinarnym adwokatów omówione zostało przez Zastępcę Rzecznika Dyscyplinarnego Adwokatury adw. Dianę </w:t>
      </w:r>
      <w:proofErr w:type="spellStart"/>
      <w:r w:rsidRPr="00305120">
        <w:t>Walczanow</w:t>
      </w:r>
      <w:proofErr w:type="spellEnd"/>
      <w:r w:rsidRPr="00305120">
        <w:t>.</w:t>
      </w:r>
    </w:p>
    <w:p w14:paraId="13B20D0D" w14:textId="77777777" w:rsidR="00B648C4" w:rsidRPr="00305120" w:rsidRDefault="00B648C4" w:rsidP="00B648C4">
      <w:pPr>
        <w:jc w:val="both"/>
      </w:pPr>
    </w:p>
    <w:p w14:paraId="30AB6CD6" w14:textId="77777777" w:rsidR="00B648C4" w:rsidRPr="00305120" w:rsidRDefault="00B648C4" w:rsidP="00B648C4">
      <w:pPr>
        <w:jc w:val="both"/>
      </w:pPr>
      <w:r w:rsidRPr="00305120">
        <w:t xml:space="preserve">Mediacje w postępowaniach dyscyplinarnych adwokatów występują, ale nie są szeroko stosowane. </w:t>
      </w:r>
      <w:r w:rsidR="00F71059" w:rsidRPr="00305120">
        <w:t>Rzecznik Dyscyplinarny Adwokatury m</w:t>
      </w:r>
      <w:r w:rsidRPr="00305120">
        <w:t xml:space="preserve">ec. </w:t>
      </w:r>
      <w:r w:rsidR="00F71059" w:rsidRPr="00305120">
        <w:t>Ewa Krasowska wydała zalecenie, aby mediacje stosować. W drodze uchwały Naczelnej Rady Adwokackiej z 2011r. ustanowiono mediatorów</w:t>
      </w:r>
      <w:r w:rsidR="00F71059" w:rsidRPr="00305120">
        <w:rPr>
          <w:rStyle w:val="Odwoanieprzypisudolnego"/>
        </w:rPr>
        <w:footnoteReference w:id="1"/>
      </w:r>
      <w:r w:rsidR="00F71059" w:rsidRPr="00305120">
        <w:t xml:space="preserve">. </w:t>
      </w:r>
    </w:p>
    <w:p w14:paraId="3B7B21AA" w14:textId="1B1955A9" w:rsidR="00A66596" w:rsidRPr="00305120" w:rsidRDefault="00A66596" w:rsidP="00A66596">
      <w:pPr>
        <w:jc w:val="both"/>
      </w:pPr>
      <w:r w:rsidRPr="00305120">
        <w:t>Z Kodeksu Etyki wyni</w:t>
      </w:r>
      <w:r w:rsidR="00595A0D" w:rsidRPr="00305120">
        <w:t>ka, że adwokat powinien podjąć</w:t>
      </w:r>
      <w:r w:rsidRPr="00305120">
        <w:t xml:space="preserve"> starania o polubowne załatwienie sprawy p</w:t>
      </w:r>
      <w:r w:rsidR="00595A0D" w:rsidRPr="00305120">
        <w:t>rzeciwko innemu adwokatowi, jeżeli tylko istota przyję</w:t>
      </w:r>
      <w:r w:rsidRPr="00305120">
        <w:t>tej sprawy na to pozwala</w:t>
      </w:r>
      <w:r w:rsidRPr="00305120">
        <w:rPr>
          <w:rStyle w:val="Odwoanieprzypisudolnego"/>
        </w:rPr>
        <w:footnoteReference w:id="2"/>
      </w:r>
      <w:r w:rsidRPr="00305120">
        <w:t>. To forma zalecenia, a nie obowiązek. Mediacja może się odbyć także między adwokatem a pokrzywdzonym, który adwokatem nie jest</w:t>
      </w:r>
      <w:r w:rsidR="00BA2170" w:rsidRPr="00305120">
        <w:t>,</w:t>
      </w:r>
      <w:r w:rsidRPr="00305120">
        <w:t xml:space="preserve"> ale tu statystyki są małe – niewiele jest takich spraw. Mediacja często jest traktowana jako przedłużenie </w:t>
      </w:r>
      <w:r w:rsidR="00056A9E" w:rsidRPr="00305120">
        <w:t>walki</w:t>
      </w:r>
      <w:r w:rsidRPr="00305120">
        <w:t xml:space="preserve"> procesowej, postępowanie dyscyplinarne toczy się zwykle obok innego postępowania i postępowanie dyscyplinarne ma być pomocne</w:t>
      </w:r>
      <w:r w:rsidR="00056A9E" w:rsidRPr="00305120">
        <w:t xml:space="preserve"> – orzeczenie o karze ma służyć konkretnym celom</w:t>
      </w:r>
      <w:r w:rsidRPr="00305120">
        <w:t>. Czasami spór zostaje wygenerowany po to, aby móc go wykorzystać w innych sytuacjach. Szkoda. Spraw jest dużo i mediacje naprawdę warto wykorzystać, często ktoś chce po prostu usłysze</w:t>
      </w:r>
      <w:r w:rsidR="0033627A" w:rsidRPr="00305120">
        <w:t>ć od innej osoby</w:t>
      </w:r>
      <w:r w:rsidRPr="00305120">
        <w:t xml:space="preserve">, </w:t>
      </w:r>
      <w:r w:rsidR="00056A9E" w:rsidRPr="00305120">
        <w:t>ż</w:t>
      </w:r>
      <w:r w:rsidR="0033627A" w:rsidRPr="00305120">
        <w:t>e zrozumiała, iż</w:t>
      </w:r>
      <w:r w:rsidR="00056A9E" w:rsidRPr="00305120">
        <w:t xml:space="preserve"> </w:t>
      </w:r>
      <w:r w:rsidRPr="00305120">
        <w:t>niewłaściwie</w:t>
      </w:r>
      <w:r w:rsidR="0033627A" w:rsidRPr="00305120">
        <w:t xml:space="preserve"> postąpiła</w:t>
      </w:r>
      <w:r w:rsidRPr="00305120">
        <w:t xml:space="preserve">. </w:t>
      </w:r>
      <w:r w:rsidR="00FB0A4D" w:rsidRPr="00305120">
        <w:t>Czy Rzecznicy kierują sprawy do mediacji?</w:t>
      </w:r>
    </w:p>
    <w:p w14:paraId="204B280E" w14:textId="77777777" w:rsidR="00B34E54" w:rsidRPr="00305120" w:rsidRDefault="00FB0A4D" w:rsidP="00A66596">
      <w:pPr>
        <w:jc w:val="both"/>
      </w:pPr>
      <w:r w:rsidRPr="00305120">
        <w:t xml:space="preserve">Rzecznik może skierować strony do mediacji, w nieformalnej rozmowie powiedzieć o możliwościach skorzystania z tej formy rozwiązywania sporów, po to, żeby zachęcić. </w:t>
      </w:r>
      <w:r w:rsidR="00B34E54" w:rsidRPr="00305120">
        <w:t xml:space="preserve">Mediacja nie musi mieć wpływu na decyzje procesowe. </w:t>
      </w:r>
      <w:r w:rsidR="00B34E54" w:rsidRPr="00305120">
        <w:lastRenderedPageBreak/>
        <w:t>Pokrzywdzony chce mieć zapewnienie, że wyrządzona krzywda będzie zadośćuczyniona. Mediacja może mieć wpływ na wymiar kary.</w:t>
      </w:r>
    </w:p>
    <w:p w14:paraId="55FDD450" w14:textId="77777777" w:rsidR="00B34E54" w:rsidRPr="00305120" w:rsidRDefault="00B34E54" w:rsidP="00A66596">
      <w:pPr>
        <w:jc w:val="both"/>
      </w:pPr>
    </w:p>
    <w:p w14:paraId="63EDBCF3" w14:textId="7E4C73A7" w:rsidR="00FB0A4D" w:rsidRPr="00305120" w:rsidRDefault="00B34E54" w:rsidP="00A66596">
      <w:pPr>
        <w:jc w:val="both"/>
      </w:pPr>
      <w:r w:rsidRPr="00305120">
        <w:t xml:space="preserve">  </w:t>
      </w:r>
    </w:p>
    <w:p w14:paraId="7DC73B04" w14:textId="22123A4B" w:rsidR="00BC3910" w:rsidRPr="00305120" w:rsidRDefault="00AD4312" w:rsidP="00AD4312">
      <w:pPr>
        <w:jc w:val="center"/>
      </w:pPr>
      <w:r w:rsidRPr="00305120">
        <w:t>Postępowanie mediacyjne w postępowaniu dyscyplinarnym</w:t>
      </w:r>
      <w:r w:rsidR="0033627A" w:rsidRPr="00305120">
        <w:t xml:space="preserve"> w</w:t>
      </w:r>
      <w:r w:rsidRPr="00305120">
        <w:t xml:space="preserve"> izb</w:t>
      </w:r>
      <w:r w:rsidR="0033627A" w:rsidRPr="00305120">
        <w:t>ie</w:t>
      </w:r>
      <w:r w:rsidRPr="00305120">
        <w:t xml:space="preserve"> lekarsko-weterynaryjnej omówił Krajowy Rzecznik Odpowiedzialności Zawodowej Krajowej Izby Lekarsko-Weterynaryjnej</w:t>
      </w:r>
    </w:p>
    <w:p w14:paraId="1D97E179" w14:textId="6D78A67E" w:rsidR="00AD4312" w:rsidRPr="00305120" w:rsidRDefault="00AD4312" w:rsidP="00AD4312">
      <w:pPr>
        <w:jc w:val="center"/>
      </w:pPr>
      <w:r w:rsidRPr="00305120">
        <w:t xml:space="preserve">lek. wet. Rafał Michałowski </w:t>
      </w:r>
    </w:p>
    <w:p w14:paraId="42B67A25" w14:textId="77777777" w:rsidR="00AD4312" w:rsidRPr="00305120" w:rsidRDefault="00AD4312" w:rsidP="00AD4312">
      <w:pPr>
        <w:jc w:val="center"/>
      </w:pPr>
    </w:p>
    <w:p w14:paraId="41DAE53A" w14:textId="3B8C8272" w:rsidR="00AD4312" w:rsidRPr="00305120" w:rsidRDefault="00AD4312" w:rsidP="00AD4312">
      <w:pPr>
        <w:jc w:val="both"/>
      </w:pPr>
      <w:r w:rsidRPr="00305120">
        <w:t>Krajowy Rzecznik Odpowiedzialności Zawodowej Krajowej Izby Lekarsko-Weterynaryjnej lek. wet. Rafał Michałowski zauważył, że w swojej 20-letniej pracy w samorządzie nie przypomina sobie sprawy, która zostałaby skierowana do mediacji. Nie ma chęci do korzystania z tej alternatywnej metody rozwiązywania sporów. Ludzie potrafią się pokłócić na śmierć i życie. Wiele takich przypadków</w:t>
      </w:r>
      <w:r w:rsidR="00056A9E" w:rsidRPr="00305120">
        <w:t xml:space="preserve"> w samorządzie lekarsko-weterynaryjnym</w:t>
      </w:r>
      <w:r w:rsidRPr="00305120">
        <w:t xml:space="preserve"> było zwłaszcza po 1989r., po zmianach ustrojowych. Nie było chęci do polubownego rozwiązywania sporów. </w:t>
      </w:r>
    </w:p>
    <w:p w14:paraId="6619EDC7" w14:textId="13903049" w:rsidR="005B2A13" w:rsidRPr="00305120" w:rsidRDefault="005B2A13" w:rsidP="00AD4312">
      <w:pPr>
        <w:jc w:val="both"/>
      </w:pPr>
      <w:r w:rsidRPr="00305120">
        <w:t xml:space="preserve">W rozdziale VII ustawy </w:t>
      </w:r>
      <w:r w:rsidR="0078070E" w:rsidRPr="00305120">
        <w:t xml:space="preserve">z dnia 21 grudnia 1990r. o zawodzie lekarza weterynarii i izbach lekarsko-weterynaryjnych </w:t>
      </w:r>
      <w:r w:rsidRPr="00305120">
        <w:t>uregulowano kwestie polubownego rozwiązywania sporów</w:t>
      </w:r>
      <w:r w:rsidRPr="00305120">
        <w:rPr>
          <w:rStyle w:val="Odwoanieprzypisudolnego"/>
        </w:rPr>
        <w:footnoteReference w:id="3"/>
      </w:r>
      <w:r w:rsidRPr="00305120">
        <w:t>.</w:t>
      </w:r>
    </w:p>
    <w:p w14:paraId="4E7C362E" w14:textId="77777777" w:rsidR="00AD4312" w:rsidRPr="00305120" w:rsidRDefault="00AD4312" w:rsidP="00AD4312">
      <w:pPr>
        <w:jc w:val="both"/>
      </w:pPr>
    </w:p>
    <w:p w14:paraId="489833CC" w14:textId="6742B456" w:rsidR="00AD4312" w:rsidRPr="00305120" w:rsidRDefault="00AD4312" w:rsidP="00AD4312">
      <w:pPr>
        <w:jc w:val="both"/>
      </w:pPr>
      <w:r w:rsidRPr="00305120">
        <w:t xml:space="preserve"> Adw. Diana </w:t>
      </w:r>
      <w:proofErr w:type="spellStart"/>
      <w:r w:rsidRPr="00305120">
        <w:t>Walczanow</w:t>
      </w:r>
      <w:proofErr w:type="spellEnd"/>
      <w:r w:rsidRPr="00305120">
        <w:t xml:space="preserve"> – Zastępca Rzecznika Dyscyplinarnego Adwokatury wspomniała o „upomnieniach dziekańskich”. </w:t>
      </w:r>
      <w:r w:rsidR="00305120">
        <w:t>Jeżeli</w:t>
      </w:r>
      <w:r w:rsidRPr="00305120">
        <w:t xml:space="preserve"> przewinienie dyscyplinarne jest mniejszej wagi albo w </w:t>
      </w:r>
      <w:r w:rsidR="00305120">
        <w:t>świetle okoliczności</w:t>
      </w:r>
      <w:r w:rsidRPr="00305120">
        <w:t xml:space="preserve"> sprawy </w:t>
      </w:r>
      <w:r w:rsidR="00305120">
        <w:t>będzie</w:t>
      </w:r>
      <w:r w:rsidRPr="00305120">
        <w:t xml:space="preserve"> to </w:t>
      </w:r>
      <w:r w:rsidR="00305120">
        <w:t>wystarczającym</w:t>
      </w:r>
      <w:r w:rsidRPr="00305120">
        <w:t xml:space="preserve"> </w:t>
      </w:r>
      <w:r w:rsidR="00305120">
        <w:t>środkiem</w:t>
      </w:r>
      <w:r w:rsidRPr="00305120">
        <w:t xml:space="preserve"> </w:t>
      </w:r>
      <w:r w:rsidR="00305120">
        <w:t xml:space="preserve">dyscyplinującym </w:t>
      </w:r>
      <w:r w:rsidRPr="00305120">
        <w:t xml:space="preserve">adwokata lub aplikanta adwokackiego bez potrzeby wymierzenia kary dyscyplinarnej, dziekan </w:t>
      </w:r>
      <w:r w:rsidR="00AD53CC">
        <w:t>okręgowej</w:t>
      </w:r>
      <w:r w:rsidRPr="00305120">
        <w:t xml:space="preserve"> rady adwokackiej, na wniosek rzecznika dyscyplinarnego, </w:t>
      </w:r>
      <w:r w:rsidR="00AD53CC">
        <w:t>może</w:t>
      </w:r>
      <w:r w:rsidRPr="00305120">
        <w:t xml:space="preserve"> </w:t>
      </w:r>
      <w:r w:rsidR="00AD53CC">
        <w:t>poprzestać</w:t>
      </w:r>
      <w:r w:rsidRPr="00305120">
        <w:t xml:space="preserve"> na udzieleniu upomnienia </w:t>
      </w:r>
      <w:r w:rsidR="00AD53CC">
        <w:t>dziekańskiego</w:t>
      </w:r>
      <w:r w:rsidRPr="00305120">
        <w:t xml:space="preserve"> adwokatowi lub aplikantowi adwokackiemu</w:t>
      </w:r>
      <w:r w:rsidRPr="00305120">
        <w:rPr>
          <w:rStyle w:val="Odwoanieprzypisudolnego"/>
        </w:rPr>
        <w:footnoteReference w:id="4"/>
      </w:r>
      <w:r w:rsidR="00056A9E" w:rsidRPr="00305120">
        <w:t>.</w:t>
      </w:r>
    </w:p>
    <w:p w14:paraId="0322A0DD" w14:textId="77777777" w:rsidR="00CD67A4" w:rsidRPr="00305120" w:rsidRDefault="00CD67A4" w:rsidP="00AD4312">
      <w:pPr>
        <w:jc w:val="both"/>
      </w:pPr>
    </w:p>
    <w:p w14:paraId="6281F0B6" w14:textId="248722BA" w:rsidR="00CD67A4" w:rsidRPr="00305120" w:rsidRDefault="00CD67A4" w:rsidP="00CD67A4">
      <w:pPr>
        <w:jc w:val="center"/>
      </w:pPr>
      <w:r w:rsidRPr="00305120">
        <w:lastRenderedPageBreak/>
        <w:t xml:space="preserve">Postępowanie mediacyjne w postępowaniu dyscyplinarnym Krajowej izby fizjoterapeutów przedstawił Rzecznik Odpowiedzialności Zawodowej Krajowej Izby Fizjoterapeutów - dr Wojciech </w:t>
      </w:r>
      <w:proofErr w:type="spellStart"/>
      <w:r w:rsidRPr="00305120">
        <w:t>Kiebzak</w:t>
      </w:r>
      <w:proofErr w:type="spellEnd"/>
    </w:p>
    <w:p w14:paraId="6F4C0B2A" w14:textId="77777777" w:rsidR="00CD67A4" w:rsidRPr="00305120" w:rsidRDefault="00CD67A4" w:rsidP="00CD67A4">
      <w:pPr>
        <w:jc w:val="center"/>
      </w:pPr>
    </w:p>
    <w:p w14:paraId="5355430B" w14:textId="7AEF5ACF" w:rsidR="00CD67A4" w:rsidRPr="00305120" w:rsidRDefault="00CD67A4" w:rsidP="00CD67A4">
      <w:pPr>
        <w:jc w:val="both"/>
      </w:pPr>
      <w:r w:rsidRPr="00305120">
        <w:t>W ustawie z dnia 25 września 2015r. o zawodzie fizjoterapeuty ustawodawca nie wprowadził instytucji mediacji. Trzeba jednak powiedzieć, że ta forma rozwiązywania sporów jest niezwykle istotna. Zdarzają się sprawy dotyczące 1 cm zmiany skórnej – to już pieniactwo. Wiele spraw można załatwić po prostu „po ludzku”</w:t>
      </w:r>
      <w:r w:rsidR="00056A9E" w:rsidRPr="00305120">
        <w:t>, rozmawiając</w:t>
      </w:r>
      <w:r w:rsidRPr="00305120">
        <w:t xml:space="preserve">. Postępowanie sądowe to potężne koszty i czas. </w:t>
      </w:r>
    </w:p>
    <w:p w14:paraId="3E249095" w14:textId="77777777" w:rsidR="00CD67A4" w:rsidRPr="00305120" w:rsidRDefault="00CD67A4" w:rsidP="00CD67A4">
      <w:pPr>
        <w:jc w:val="both"/>
      </w:pPr>
    </w:p>
    <w:p w14:paraId="1BCB835E" w14:textId="22CC9453" w:rsidR="00CD67A4" w:rsidRPr="00305120" w:rsidRDefault="00CD67A4" w:rsidP="00CD67A4">
      <w:pPr>
        <w:jc w:val="both"/>
      </w:pPr>
      <w:r w:rsidRPr="00305120">
        <w:t xml:space="preserve">Mec. Marek Szewczyński – doradca prawny NROZ NIL zauważył, że mediacja </w:t>
      </w:r>
      <w:r w:rsidR="00B44480" w:rsidRPr="00305120">
        <w:t>w ustawie o izbach lekarskich została źle usytuowana. Instytucja mediacji w postępowaniach dyscyplinarnych byłaby dobra, gdyby mogła stanowić podstawę do umorzenia postępowania. Teraz patrzy się na mediację inaczej – lekarz przeprosił, to znaczy, że przyznał się do winy. I co w takim razie dalej? Kierujemy do sądu lekarskiego wniosek o ukaranie.</w:t>
      </w:r>
    </w:p>
    <w:p w14:paraId="1D62F02C" w14:textId="77777777" w:rsidR="00B44480" w:rsidRPr="00305120" w:rsidRDefault="00B44480" w:rsidP="00CD67A4">
      <w:pPr>
        <w:jc w:val="both"/>
      </w:pPr>
    </w:p>
    <w:p w14:paraId="77A48E6A" w14:textId="0B0CB7E9" w:rsidR="00B44480" w:rsidRPr="00305120" w:rsidRDefault="00B44480" w:rsidP="00CD67A4">
      <w:pPr>
        <w:jc w:val="both"/>
      </w:pPr>
      <w:r w:rsidRPr="00305120">
        <w:t xml:space="preserve">Adw. Diana </w:t>
      </w:r>
      <w:proofErr w:type="spellStart"/>
      <w:r w:rsidRPr="00305120">
        <w:t>Walczanow</w:t>
      </w:r>
      <w:proofErr w:type="spellEnd"/>
      <w:r w:rsidRPr="00305120">
        <w:t xml:space="preserve"> – Zastępca Rzecznika Dyscyplinarnego Adwokatury zauważyła, że mediacja z definicji musi być dobrowolna. Rzecznik może zapytać, czy strony chcą do mediacji przystąpić, nie może do mediacji zmuszać. </w:t>
      </w:r>
    </w:p>
    <w:p w14:paraId="58F0056B" w14:textId="4F661632" w:rsidR="00B44480" w:rsidRPr="00305120" w:rsidRDefault="00B44480" w:rsidP="00CD67A4">
      <w:pPr>
        <w:jc w:val="both"/>
      </w:pPr>
      <w:r w:rsidRPr="00305120">
        <w:t xml:space="preserve">Nie ma przy mediacji w postępowaniach </w:t>
      </w:r>
      <w:r w:rsidR="00531FF0" w:rsidRPr="00305120">
        <w:t>dyscyplinarnych</w:t>
      </w:r>
      <w:r w:rsidRPr="00305120">
        <w:t xml:space="preserve"> takiej możliwości, jaka została przewidziana w postępowaniu cywilnym –</w:t>
      </w:r>
      <w:r w:rsidR="009C229D" w:rsidRPr="00305120">
        <w:t xml:space="preserve"> ugoda zawarta przed mediatorem po jej zatwierdzeniu ma moc prawną ugody zawartej przed sądem, </w:t>
      </w:r>
      <w:r w:rsidR="002C66F0" w:rsidRPr="00305120">
        <w:t xml:space="preserve">natomiast </w:t>
      </w:r>
      <w:r w:rsidR="009C229D" w:rsidRPr="00305120">
        <w:t xml:space="preserve">sąd po zatwierdzeniu ugody zawartej przed mediatorem wydaje postanowienie o umorzeniu postępowania. Rzecznik nawet po zawarciu ugody stwierdza, że doszło do przewinienia zawodowego i musi coś zrobić. Optymalnym dla obwinionego byłoby rozwiązanie wprowadzone w kodeksie postępowania karnego przy sprawach prywatnoskargowych.  </w:t>
      </w:r>
      <w:r w:rsidR="00FD3201" w:rsidRPr="00305120">
        <w:t>W postępowaniach w sprawach z oskarżenia prywatnego</w:t>
      </w:r>
      <w:r w:rsidR="00BA2170" w:rsidRPr="00305120">
        <w:t>,</w:t>
      </w:r>
      <w:r w:rsidR="00FD3201" w:rsidRPr="00305120">
        <w:t xml:space="preserve"> jeżeli w wyniku mediacji doszło do pojednania stron, postępowanie umarza się. </w:t>
      </w:r>
    </w:p>
    <w:p w14:paraId="0DCD4F7C" w14:textId="77777777" w:rsidR="00531FF0" w:rsidRPr="00305120" w:rsidRDefault="00531FF0" w:rsidP="00CD67A4">
      <w:pPr>
        <w:jc w:val="both"/>
      </w:pPr>
    </w:p>
    <w:p w14:paraId="7D305AE9" w14:textId="5446BAAE" w:rsidR="00531FF0" w:rsidRPr="00305120" w:rsidRDefault="00531FF0" w:rsidP="00531FF0">
      <w:pPr>
        <w:jc w:val="center"/>
      </w:pPr>
      <w:r w:rsidRPr="00305120">
        <w:t>Postępowanie mediacyjne w postępowaniu dyscyplinarnym</w:t>
      </w:r>
      <w:r w:rsidR="0033627A" w:rsidRPr="00305120">
        <w:t xml:space="preserve"> w</w:t>
      </w:r>
      <w:r w:rsidRPr="00305120">
        <w:t xml:space="preserve"> Krajowej Izb</w:t>
      </w:r>
      <w:r w:rsidR="0033627A" w:rsidRPr="00305120">
        <w:t>ie</w:t>
      </w:r>
      <w:r w:rsidRPr="00305120">
        <w:t xml:space="preserve"> Diagnostów Laboratoryjnych przedstawiła Rzecznik Dyscyplinarny Krajowej Izby Diagnostów Laboratoryjnych</w:t>
      </w:r>
    </w:p>
    <w:p w14:paraId="395C7A45" w14:textId="2BCB8BD3" w:rsidR="00531FF0" w:rsidRPr="00305120" w:rsidRDefault="00531FF0" w:rsidP="00531FF0">
      <w:pPr>
        <w:jc w:val="center"/>
      </w:pPr>
      <w:r w:rsidRPr="00305120">
        <w:t>mgr Ewa Brzezińska</w:t>
      </w:r>
    </w:p>
    <w:p w14:paraId="3ABFE090" w14:textId="77777777" w:rsidR="00531FF0" w:rsidRPr="00305120" w:rsidRDefault="00531FF0" w:rsidP="003F5661">
      <w:pPr>
        <w:jc w:val="both"/>
      </w:pPr>
    </w:p>
    <w:p w14:paraId="4AB3549B" w14:textId="11347262" w:rsidR="003F5661" w:rsidRPr="00305120" w:rsidRDefault="00531FF0" w:rsidP="003F5661">
      <w:pPr>
        <w:jc w:val="both"/>
      </w:pPr>
      <w:r w:rsidRPr="00305120">
        <w:t xml:space="preserve">Za kadencji Pani Rzecznik żadna sprawa nie została skierowana do mediacji. W ustawie z dnia 27 lipca 2001r. o diagnostyce laboratoryjnej </w:t>
      </w:r>
      <w:r w:rsidR="00056A9E" w:rsidRPr="00305120">
        <w:t xml:space="preserve">wskazano w art. 69, że </w:t>
      </w:r>
      <w:r w:rsidR="00AD53CC">
        <w:t>sąd</w:t>
      </w:r>
      <w:r w:rsidR="00056A9E" w:rsidRPr="00305120">
        <w:t xml:space="preserve"> d</w:t>
      </w:r>
      <w:r w:rsidR="003F5661" w:rsidRPr="00305120">
        <w:t xml:space="preserve">yscyplinarny w sporach </w:t>
      </w:r>
      <w:r w:rsidR="00AD53CC">
        <w:t>dotyczących</w:t>
      </w:r>
      <w:r w:rsidR="003F5661" w:rsidRPr="00305120">
        <w:t xml:space="preserve"> wykonywania zawodu diagnosty laboratoryjnego, za pisemną zgodą stron, </w:t>
      </w:r>
      <w:r w:rsidR="00AD53CC">
        <w:t>może</w:t>
      </w:r>
      <w:r w:rsidR="003F5661" w:rsidRPr="00305120">
        <w:t xml:space="preserve"> </w:t>
      </w:r>
      <w:r w:rsidR="00AD53CC">
        <w:t xml:space="preserve">rozpatrywać </w:t>
      </w:r>
      <w:r w:rsidR="003F5661" w:rsidRPr="00305120">
        <w:t xml:space="preserve">jako </w:t>
      </w:r>
      <w:r w:rsidR="00AD53CC">
        <w:t>sąd</w:t>
      </w:r>
      <w:r w:rsidR="003F5661" w:rsidRPr="00305120">
        <w:t xml:space="preserve"> polubowny spory </w:t>
      </w:r>
      <w:r w:rsidR="00AD53CC">
        <w:t>między</w:t>
      </w:r>
      <w:r w:rsidR="003F5661" w:rsidRPr="00305120">
        <w:t xml:space="preserve"> diagnostami laboratoryjnymi oraz </w:t>
      </w:r>
      <w:r w:rsidR="00AD53CC">
        <w:t>między</w:t>
      </w:r>
      <w:r w:rsidR="003F5661" w:rsidRPr="00305120">
        <w:t xml:space="preserve"> diagnostami laboratoryjnymi innymi pracownikami ochrony zdrowia lub innymi osobami i</w:t>
      </w:r>
      <w:r w:rsidR="002C66F0" w:rsidRPr="00305120">
        <w:t xml:space="preserve"> </w:t>
      </w:r>
      <w:r w:rsidR="003F5661" w:rsidRPr="00305120">
        <w:t>instytucjami</w:t>
      </w:r>
      <w:r w:rsidR="003F5661" w:rsidRPr="00305120">
        <w:rPr>
          <w:color w:val="00B050"/>
        </w:rPr>
        <w:t xml:space="preserve"> </w:t>
      </w:r>
      <w:r w:rsidR="003F5661" w:rsidRPr="00305120">
        <w:t xml:space="preserve">ochrony zdrowia, </w:t>
      </w:r>
      <w:r w:rsidR="00AD53CC">
        <w:t>jeżeli</w:t>
      </w:r>
      <w:r w:rsidR="003F5661" w:rsidRPr="00305120">
        <w:t xml:space="preserve"> spory te </w:t>
      </w:r>
      <w:r w:rsidR="00AD53CC">
        <w:t xml:space="preserve">dotyczą </w:t>
      </w:r>
      <w:r w:rsidR="003F5661" w:rsidRPr="00305120">
        <w:t>wykonywania zawodu diagnosty laboratoryjnego. W tych przypadkach stosuje się odpowiednio przepisy kodeksu postępowania cywilnego.</w:t>
      </w:r>
    </w:p>
    <w:p w14:paraId="3F26C8B8" w14:textId="77777777" w:rsidR="00142DBF" w:rsidRPr="00305120" w:rsidRDefault="00142DBF" w:rsidP="003F5661"/>
    <w:p w14:paraId="6E16D604" w14:textId="0E7796CA" w:rsidR="00531FF0" w:rsidRPr="00305120" w:rsidRDefault="00531FF0" w:rsidP="00531FF0"/>
    <w:p w14:paraId="186F038B" w14:textId="34207150" w:rsidR="00531FF0" w:rsidRPr="00305120" w:rsidRDefault="00142DBF" w:rsidP="00142DBF">
      <w:pPr>
        <w:jc w:val="center"/>
      </w:pPr>
      <w:r w:rsidRPr="00305120">
        <w:lastRenderedPageBreak/>
        <w:t xml:space="preserve">Postępowanie mediacyjne w postępowaniu dyscyplinarnym radców prawnych przedstawił Główny Rzecznik Dyscyplinarny Krajowej Izby Radców Prawnych - r.pr. Jarosław </w:t>
      </w:r>
      <w:proofErr w:type="spellStart"/>
      <w:r w:rsidRPr="00305120">
        <w:t>Sobutka</w:t>
      </w:r>
      <w:proofErr w:type="spellEnd"/>
      <w:r w:rsidRPr="00305120">
        <w:t xml:space="preserve"> </w:t>
      </w:r>
    </w:p>
    <w:p w14:paraId="77207B20" w14:textId="77777777" w:rsidR="00142DBF" w:rsidRPr="00305120" w:rsidRDefault="00142DBF" w:rsidP="00142DBF"/>
    <w:p w14:paraId="5BA7D91C" w14:textId="38748173" w:rsidR="00142DBF" w:rsidRPr="00305120" w:rsidRDefault="00142DBF" w:rsidP="00E73782">
      <w:pPr>
        <w:jc w:val="both"/>
      </w:pPr>
      <w:r w:rsidRPr="00305120">
        <w:t xml:space="preserve">W izbie radców prawnych starano się mediacje rozpowszechniać. </w:t>
      </w:r>
      <w:r w:rsidR="00372E62" w:rsidRPr="00305120">
        <w:t>Mimo tego</w:t>
      </w:r>
      <w:r w:rsidRPr="00305120">
        <w:t xml:space="preserve"> mediacji w postępowaniach dyscyplinarnych radców prawnych jest bardzo mało</w:t>
      </w:r>
      <w:r w:rsidR="00372E62" w:rsidRPr="00305120">
        <w:t>, a szkoda</w:t>
      </w:r>
      <w:r w:rsidR="0033627A" w:rsidRPr="00305120">
        <w:t>,</w:t>
      </w:r>
      <w:r w:rsidR="00372E62" w:rsidRPr="00305120">
        <w:t xml:space="preserve"> tym bardziej, że Prezes Krajowej Rady Radców Prawnych mec. Maciej Bobrowicz jest uznanym ekspertem i autorem wielu książek dotyczących mediacji</w:t>
      </w:r>
      <w:r w:rsidRPr="00305120">
        <w:t xml:space="preserve">. </w:t>
      </w:r>
    </w:p>
    <w:p w14:paraId="1D27E8DF" w14:textId="7D7217DB" w:rsidR="00E73782" w:rsidRPr="00305120" w:rsidRDefault="00E73782" w:rsidP="00E73782">
      <w:pPr>
        <w:jc w:val="both"/>
      </w:pPr>
      <w:r w:rsidRPr="00305120">
        <w:t xml:space="preserve">Zgodnie z art. 56 Kodeksu Etyki Radcy Prawnego - w razie związanego z wykonywaniem zawodu sporu pomiędzy radcami prawnymi są oni obowiązani przed skierowaniem sprawy do sądu podjąć próbę polubownego jego rozstrzygnięcia po zawiadomieniu i przy udziale dziekana rady okręgowej izby radców prawnych, do której należy jeden z nich. Obowiązek zawiadomienia dziekana spoczywa na radcy prawnym wszczynającym spór. Niezawiadomienie dziekana stanowi delikt dyscyplinarny. </w:t>
      </w:r>
    </w:p>
    <w:p w14:paraId="5E9461A0" w14:textId="77777777" w:rsidR="00E73782" w:rsidRPr="00305120" w:rsidRDefault="00E73782" w:rsidP="00E73782">
      <w:pPr>
        <w:jc w:val="both"/>
      </w:pPr>
    </w:p>
    <w:p w14:paraId="018D2638" w14:textId="7FC40B03" w:rsidR="00E73782" w:rsidRPr="00305120" w:rsidRDefault="00E73782" w:rsidP="00E73782">
      <w:pPr>
        <w:jc w:val="both"/>
      </w:pPr>
      <w:r w:rsidRPr="00305120">
        <w:t xml:space="preserve">Postępowanie mediacyjne w postępowaniach w przedmiocie odpowiedzialności zawodowej lekarzy zostało przedstawione przez pracownika Biura NROZ mgr Paulinę Tomaszewską. Ustawa o izbach lekarskich jest jedyną ustawą regulującą postępowanie w przedmiocie odpowiedzialności zawodowej, w której wprost w art. 113 wymieniona została instytucja mediacji. Rzecznik </w:t>
      </w:r>
      <w:r w:rsidR="00AD53CC">
        <w:t>odpowiedzialności</w:t>
      </w:r>
      <w:r w:rsidRPr="00305120">
        <w:t xml:space="preserve"> zawodowej w czasie </w:t>
      </w:r>
      <w:r w:rsidR="00AD53CC">
        <w:t>postępowania</w:t>
      </w:r>
      <w:r w:rsidRPr="00305120">
        <w:t xml:space="preserve"> </w:t>
      </w:r>
      <w:r w:rsidR="00AD53CC">
        <w:t>wyjaśniającego</w:t>
      </w:r>
      <w:r w:rsidRPr="00305120">
        <w:t xml:space="preserve"> albo </w:t>
      </w:r>
      <w:r w:rsidR="00AD53CC">
        <w:t>sąd</w:t>
      </w:r>
      <w:r w:rsidRPr="00305120">
        <w:t xml:space="preserve"> lekarski w czasie </w:t>
      </w:r>
    </w:p>
    <w:p w14:paraId="2A3DC271" w14:textId="7F762C07" w:rsidR="00E73782" w:rsidRPr="00305120" w:rsidRDefault="00AD53CC" w:rsidP="00E73782">
      <w:pPr>
        <w:jc w:val="both"/>
      </w:pPr>
      <w:r>
        <w:t>postępowania</w:t>
      </w:r>
      <w:r w:rsidR="00E73782" w:rsidRPr="00305120">
        <w:t xml:space="preserve"> przed </w:t>
      </w:r>
      <w:r>
        <w:t>sądem</w:t>
      </w:r>
      <w:r w:rsidR="00E73782" w:rsidRPr="00305120">
        <w:t xml:space="preserve"> lekarskim </w:t>
      </w:r>
      <w:r>
        <w:t>może</w:t>
      </w:r>
      <w:r w:rsidR="00E73782" w:rsidRPr="00305120">
        <w:t xml:space="preserve"> z inicjatywy lub za zgodą stron </w:t>
      </w:r>
      <w:r>
        <w:t>skierować sprawę</w:t>
      </w:r>
      <w:r w:rsidR="00E73782" w:rsidRPr="00305120">
        <w:t xml:space="preserve"> do</w:t>
      </w:r>
      <w:r>
        <w:t xml:space="preserve"> postępowania</w:t>
      </w:r>
      <w:r w:rsidR="00E73782" w:rsidRPr="00305120">
        <w:t xml:space="preserve"> mediacyjnego</w:t>
      </w:r>
      <w:r>
        <w:t xml:space="preserve"> między</w:t>
      </w:r>
      <w:r w:rsidR="00E73782" w:rsidRPr="00305120">
        <w:t xml:space="preserve"> pokrzywdzonym i obwinionym. </w:t>
      </w:r>
      <w:r>
        <w:t>Postępowanie</w:t>
      </w:r>
      <w:r w:rsidR="00E73782" w:rsidRPr="00305120">
        <w:t xml:space="preserve"> mediacyjne nie powinno </w:t>
      </w:r>
      <w:r>
        <w:t>trwać</w:t>
      </w:r>
      <w:r w:rsidR="00E73782" w:rsidRPr="00305120">
        <w:t xml:space="preserve"> </w:t>
      </w:r>
      <w:r>
        <w:t>dłużej</w:t>
      </w:r>
      <w:r w:rsidR="00E73782" w:rsidRPr="00305120">
        <w:t xml:space="preserve"> </w:t>
      </w:r>
      <w:r>
        <w:t>niż</w:t>
      </w:r>
      <w:r w:rsidR="00E73782" w:rsidRPr="00305120">
        <w:t xml:space="preserve"> 2 </w:t>
      </w:r>
      <w:r>
        <w:t>miesiące</w:t>
      </w:r>
      <w:r w:rsidR="00E73782" w:rsidRPr="00305120">
        <w:t>, a jego okresu nie wlicza</w:t>
      </w:r>
      <w:r>
        <w:t xml:space="preserve"> się</w:t>
      </w:r>
      <w:r w:rsidR="00E73782" w:rsidRPr="00305120">
        <w:t xml:space="preserve"> do czasu trwania </w:t>
      </w:r>
      <w:r>
        <w:t>postępowania wyjaśniającego</w:t>
      </w:r>
      <w:r w:rsidR="00E73782" w:rsidRPr="00305120">
        <w:t xml:space="preserve">. Rada lekarska wybiera na okres jednej kadencji godnego zaufania lekarza, </w:t>
      </w:r>
      <w:r>
        <w:t xml:space="preserve">który </w:t>
      </w:r>
      <w:r w:rsidR="00E73782" w:rsidRPr="00305120">
        <w:t>pełni w izbie lekarskiej funkcję mediatora. Do</w:t>
      </w:r>
      <w:r>
        <w:t xml:space="preserve"> postępowania</w:t>
      </w:r>
      <w:r w:rsidR="00E73782" w:rsidRPr="00305120">
        <w:t xml:space="preserve"> mediacyjnego stosuje</w:t>
      </w:r>
      <w:r>
        <w:t xml:space="preserve"> się </w:t>
      </w:r>
      <w:r w:rsidR="00E73782" w:rsidRPr="00305120">
        <w:t>odpowiednio przepisy Kodeksu</w:t>
      </w:r>
      <w:r>
        <w:t xml:space="preserve"> postępowania</w:t>
      </w:r>
      <w:r w:rsidR="00E73782" w:rsidRPr="00305120">
        <w:t xml:space="preserve"> karnego</w:t>
      </w:r>
      <w:r>
        <w:t xml:space="preserve"> dotyczące postępowania</w:t>
      </w:r>
      <w:r w:rsidR="00E73782" w:rsidRPr="00305120">
        <w:t xml:space="preserve"> mediacyjnego. </w:t>
      </w:r>
    </w:p>
    <w:p w14:paraId="79778D24" w14:textId="77777777" w:rsidR="00E73782" w:rsidRPr="00305120" w:rsidRDefault="00E73782" w:rsidP="00E73782">
      <w:pPr>
        <w:jc w:val="both"/>
      </w:pPr>
    </w:p>
    <w:p w14:paraId="093D4BB9" w14:textId="5D1E0F4A" w:rsidR="00E73782" w:rsidRPr="00305120" w:rsidRDefault="00E73782" w:rsidP="00E73782">
      <w:pPr>
        <w:jc w:val="both"/>
      </w:pPr>
      <w:r w:rsidRPr="00305120">
        <w:t xml:space="preserve">Dyskusja dotycząca mediacji w postępowaniach dyscyplinarnych została zakończona istotnymi postulatami </w:t>
      </w:r>
      <w:r w:rsidRPr="00305120">
        <w:rPr>
          <w:i/>
        </w:rPr>
        <w:t xml:space="preserve">de lege </w:t>
      </w:r>
      <w:proofErr w:type="spellStart"/>
      <w:r w:rsidRPr="00305120">
        <w:rPr>
          <w:i/>
        </w:rPr>
        <w:t>ferenda</w:t>
      </w:r>
      <w:proofErr w:type="spellEnd"/>
      <w:r w:rsidRPr="00305120">
        <w:rPr>
          <w:i/>
        </w:rPr>
        <w:t xml:space="preserve">. </w:t>
      </w:r>
      <w:r w:rsidRPr="00305120">
        <w:t>Zauważono potrzebę uregulowania wprost sytuacji procesowej obwinionego, pokrzywdzonego, którzy zawarli ugodę w wyniku prowadzonego postępowania mediacyjnego. Trzeba określić konsekwencje zawarcia ugody w postępowaniu mediacyjnym. Być może w sytuacji</w:t>
      </w:r>
      <w:r w:rsidR="003E05FA" w:rsidRPr="00305120">
        <w:t>,</w:t>
      </w:r>
      <w:r w:rsidRPr="00305120">
        <w:t xml:space="preserve"> gdy strony zawarły ugodę należałoby wprowadzić możliwość umorzenia postępowania. </w:t>
      </w:r>
    </w:p>
    <w:p w14:paraId="71C44E91" w14:textId="77777777" w:rsidR="00E73782" w:rsidRPr="00305120" w:rsidRDefault="00E73782" w:rsidP="00E73782">
      <w:pPr>
        <w:jc w:val="both"/>
      </w:pPr>
    </w:p>
    <w:p w14:paraId="28CFEDAB" w14:textId="28DC2F8C" w:rsidR="00E73782" w:rsidRPr="00305120" w:rsidRDefault="00E73782" w:rsidP="00E73782">
      <w:pPr>
        <w:jc w:val="both"/>
      </w:pPr>
      <w:r w:rsidRPr="00305120">
        <w:t>Następnie dyskusja skoncentrowała się na kolejnych tematach – wyłączeniu rzecznika od u</w:t>
      </w:r>
      <w:r w:rsidR="00372E62" w:rsidRPr="00305120">
        <w:t>d</w:t>
      </w:r>
      <w:r w:rsidRPr="00305120">
        <w:t>ziału w sprawie, wyboru zastępców rzecznika.</w:t>
      </w:r>
    </w:p>
    <w:p w14:paraId="0CCC2B05" w14:textId="77777777" w:rsidR="00E73782" w:rsidRPr="00305120" w:rsidRDefault="00E73782" w:rsidP="00E73782">
      <w:pPr>
        <w:jc w:val="both"/>
      </w:pPr>
    </w:p>
    <w:p w14:paraId="7D6AF575" w14:textId="387B9316" w:rsidR="00E73782" w:rsidRPr="00305120" w:rsidRDefault="00E73782" w:rsidP="00E73782">
      <w:pPr>
        <w:jc w:val="both"/>
      </w:pPr>
      <w:r w:rsidRPr="00305120">
        <w:t xml:space="preserve">W dalszej kolejności, </w:t>
      </w:r>
      <w:r w:rsidR="002C66F0" w:rsidRPr="00305120">
        <w:t>doradca</w:t>
      </w:r>
      <w:r w:rsidRPr="00305120">
        <w:t xml:space="preserve"> prawny NROZ mec. Marek Szewczyński przedstawił probl</w:t>
      </w:r>
      <w:r w:rsidR="002C66F0" w:rsidRPr="00305120">
        <w:t>e</w:t>
      </w:r>
      <w:r w:rsidRPr="00305120">
        <w:t xml:space="preserve">m pieniaczy sądowych w postępowaniach w przedmiocie odpowiedzialności zawodowej lekarzy. Zwrócił uwagę, że duża liczba skarg kierowanych przez te same osoby – pieniaczy sądowych – </w:t>
      </w:r>
      <w:r w:rsidR="002C66F0" w:rsidRPr="00305120">
        <w:t>dezorganizuje</w:t>
      </w:r>
      <w:r w:rsidRPr="00305120">
        <w:t xml:space="preserve"> pracę rzeczników. Bardzo często pisma, nazywane skargą są po prostu polemiką z zapadłą decyzją procesową. Co robić? Jak działać? Zgodnie z art. 67 ustawy o </w:t>
      </w:r>
      <w:r w:rsidRPr="00305120">
        <w:lastRenderedPageBreak/>
        <w:t xml:space="preserve">izbach lekarskich, rzecznik </w:t>
      </w:r>
      <w:r w:rsidR="00AD53CC">
        <w:t>odpowiedzialności</w:t>
      </w:r>
      <w:r w:rsidRPr="00305120">
        <w:t xml:space="preserve"> zawodowej niezwłocznie po otrzymaniu informacji</w:t>
      </w:r>
      <w:r w:rsidR="00AD53CC">
        <w:t xml:space="preserve"> wskazującej</w:t>
      </w:r>
      <w:r w:rsidRPr="00305120">
        <w:t xml:space="preserve"> na</w:t>
      </w:r>
      <w:r w:rsidR="00AD53CC">
        <w:t xml:space="preserve"> możliwość</w:t>
      </w:r>
      <w:r w:rsidRPr="00305120">
        <w:t xml:space="preserve"> popełnienia przewinienia zawodowego jest</w:t>
      </w:r>
      <w:r w:rsidR="00AD53CC">
        <w:t xml:space="preserve"> obowiązany</w:t>
      </w:r>
      <w:r w:rsidRPr="00305120">
        <w:t xml:space="preserve"> </w:t>
      </w:r>
      <w:r w:rsidR="00AD53CC">
        <w:t>wydać</w:t>
      </w:r>
      <w:r w:rsidRPr="00305120">
        <w:t xml:space="preserve"> postanowienie o</w:t>
      </w:r>
      <w:r w:rsidR="00AD53CC">
        <w:t xml:space="preserve"> wszczęciu</w:t>
      </w:r>
      <w:r w:rsidRPr="00305120">
        <w:t xml:space="preserve"> </w:t>
      </w:r>
      <w:r w:rsidR="00AD53CC">
        <w:t>bądź</w:t>
      </w:r>
      <w:r w:rsidRPr="00305120">
        <w:t xml:space="preserve"> o odmowie </w:t>
      </w:r>
      <w:r w:rsidR="00AD53CC">
        <w:t>wszczęcia postępowania wyjaśniającego</w:t>
      </w:r>
      <w:r w:rsidRPr="00305120">
        <w:t>. Postanowienie</w:t>
      </w:r>
      <w:r w:rsidR="00AD53CC">
        <w:t xml:space="preserve"> doręcza się</w:t>
      </w:r>
      <w:r w:rsidRPr="00305120">
        <w:t xml:space="preserve"> stronom. Co jeśli do rzecznika wpływa nie tyle informacja o możliwości popełnienia </w:t>
      </w:r>
      <w:r w:rsidR="002C66F0" w:rsidRPr="00305120">
        <w:t>przewinienia</w:t>
      </w:r>
      <w:r w:rsidRPr="00305120">
        <w:t xml:space="preserve"> zawodowego, co pismo będące tak naprawdę polemiką z decyzją procesową</w:t>
      </w:r>
      <w:r w:rsidR="00BA2170" w:rsidRPr="00305120">
        <w:t>,</w:t>
      </w:r>
      <w:r w:rsidR="00A213E9" w:rsidRPr="00305120">
        <w:t xml:space="preserve"> albo polemiką z opiniami biegłych</w:t>
      </w:r>
      <w:r w:rsidRPr="00305120">
        <w:t xml:space="preserve">? Zwykle w takich sprawach rzecznik wydawał postanowienia o odmowie wszczęcia postępowania. Na odmowy przysługuje zażalenie. </w:t>
      </w:r>
      <w:r w:rsidR="00A213E9" w:rsidRPr="00305120">
        <w:t>Rzecznicy przedstawil</w:t>
      </w:r>
      <w:bookmarkStart w:id="0" w:name="_GoBack"/>
      <w:bookmarkEnd w:id="0"/>
      <w:r w:rsidR="00A213E9" w:rsidRPr="00305120">
        <w:t xml:space="preserve">i rozwiązania problemu w praktyce swoich samorządów. Okazało się, że w każdym samorządzie pojawia się ten sam problem. Wydawane są przeważnie postanowienia o odmowie wszczęcia postępowania. </w:t>
      </w:r>
    </w:p>
    <w:p w14:paraId="65A615D7" w14:textId="7C7A15D0" w:rsidR="00A213E9" w:rsidRPr="00305120" w:rsidRDefault="00A213E9" w:rsidP="00E73782">
      <w:pPr>
        <w:jc w:val="both"/>
      </w:pPr>
      <w:r w:rsidRPr="00305120">
        <w:t xml:space="preserve">Pod koniec dyskusji, NROZ zaproponował </w:t>
      </w:r>
      <w:r w:rsidR="003E05FA" w:rsidRPr="00305120">
        <w:t>wypracowanie</w:t>
      </w:r>
      <w:r w:rsidRPr="00305120">
        <w:t xml:space="preserve"> wspólnego stanowiska dotyczącego pieniaczy sądowych w postępowaniach dyscyplinarnych. Należy rozważyć zmiany w przepisach, które pozwalałyby na pozostawienie bez rozpoznania pism pieniaczy sądowych, którzy dezorganizują pracę organów dyscyplinarnych. Celem wydania takiego stanowiska, będzie także pokazanie rezultatów wspólnych spotkań rzeczników dyscyplinarnych poszczególnych samorządów zawodowych. Postanowiono, że wspólne spotkania Rzeczników nazwane zostaną „spotkaniami konsultacyjnymi“. Celem spotkań będzie edukacja, usprawnienie prowadzonych postępowań, wymiana bezcennych doświadczeń i uwag.  </w:t>
      </w:r>
    </w:p>
    <w:p w14:paraId="7290A6DD" w14:textId="77777777" w:rsidR="008F5CA8" w:rsidRPr="00305120" w:rsidRDefault="008F5CA8" w:rsidP="00E73782">
      <w:pPr>
        <w:jc w:val="both"/>
      </w:pPr>
    </w:p>
    <w:p w14:paraId="5E038CAF" w14:textId="04D6B0C1" w:rsidR="008F5CA8" w:rsidRPr="00305120" w:rsidRDefault="00A213E9" w:rsidP="00E73782">
      <w:pPr>
        <w:jc w:val="both"/>
      </w:pPr>
      <w:r w:rsidRPr="00305120">
        <w:t xml:space="preserve">Datę kolejnego spotkania ustalono na dzień 15 czerwca 2018r. </w:t>
      </w:r>
      <w:r w:rsidR="00372E62" w:rsidRPr="00305120">
        <w:t>na</w:t>
      </w:r>
      <w:r w:rsidRPr="00305120">
        <w:t xml:space="preserve"> godzin</w:t>
      </w:r>
      <w:r w:rsidR="00372E62" w:rsidRPr="00305120">
        <w:t>ę</w:t>
      </w:r>
      <w:r w:rsidRPr="00305120">
        <w:t xml:space="preserve"> 14:00 w siedzibie Krajowej Izby Diagnostów Laboratoryjnych </w:t>
      </w:r>
      <w:r w:rsidR="00372E62" w:rsidRPr="00305120">
        <w:t>przy</w:t>
      </w:r>
      <w:r w:rsidRPr="00305120">
        <w:t xml:space="preserve"> ul. </w:t>
      </w:r>
      <w:r w:rsidR="008F5CA8" w:rsidRPr="00305120">
        <w:t>Konopackiej 4. Określono następujący harmonogram dyskusji:</w:t>
      </w:r>
    </w:p>
    <w:p w14:paraId="290EBE21" w14:textId="77777777" w:rsidR="008F5CA8" w:rsidRPr="00305120" w:rsidRDefault="008F5CA8" w:rsidP="00E73782">
      <w:pPr>
        <w:jc w:val="both"/>
      </w:pPr>
    </w:p>
    <w:p w14:paraId="1B3DADF2" w14:textId="7F1EDA9C" w:rsidR="00A213E9" w:rsidRPr="00305120" w:rsidRDefault="008F5CA8" w:rsidP="008F5CA8">
      <w:pPr>
        <w:pStyle w:val="Akapitzlist"/>
        <w:numPr>
          <w:ilvl w:val="0"/>
          <w:numId w:val="5"/>
        </w:numPr>
        <w:jc w:val="both"/>
      </w:pPr>
      <w:r w:rsidRPr="00305120">
        <w:t>„osoba, której dotyczy postępowanie“ (status podejrzanego)</w:t>
      </w:r>
    </w:p>
    <w:p w14:paraId="4312AFA2" w14:textId="77777777" w:rsidR="008F5CA8" w:rsidRPr="00305120" w:rsidRDefault="008F5CA8" w:rsidP="008F5CA8">
      <w:pPr>
        <w:pStyle w:val="Akapitzlist"/>
        <w:numPr>
          <w:ilvl w:val="0"/>
          <w:numId w:val="5"/>
        </w:numPr>
        <w:jc w:val="both"/>
      </w:pPr>
      <w:r w:rsidRPr="00305120">
        <w:t>uprawnienia Głównego/Naczelnego Rzecznika w postępowaniu dyscyplinarnym i stosunek podległości okręgowych rzeczników odpowiedzialności zawodowej</w:t>
      </w:r>
    </w:p>
    <w:p w14:paraId="7F4361BC" w14:textId="043C1408" w:rsidR="008F5CA8" w:rsidRPr="00305120" w:rsidRDefault="008F5CA8" w:rsidP="008F5CA8">
      <w:pPr>
        <w:pStyle w:val="Akapitzlist"/>
        <w:numPr>
          <w:ilvl w:val="0"/>
          <w:numId w:val="5"/>
        </w:numPr>
        <w:jc w:val="both"/>
      </w:pPr>
      <w:r w:rsidRPr="00305120">
        <w:t xml:space="preserve">omówienie danych statystycznych (za ostatnie 2-3 lata) dotyczących tego ile spraw dotyczy „konfliktów </w:t>
      </w:r>
      <w:r w:rsidR="00595A0D" w:rsidRPr="00305120">
        <w:t>wewnątrz</w:t>
      </w:r>
      <w:r w:rsidRPr="00305120">
        <w:t>korporacyjnych“</w:t>
      </w:r>
    </w:p>
    <w:p w14:paraId="7D7EAC86" w14:textId="77777777" w:rsidR="008F5CA8" w:rsidRPr="00305120" w:rsidRDefault="008F5CA8" w:rsidP="008F5CA8">
      <w:pPr>
        <w:pStyle w:val="Akapitzlist"/>
        <w:numPr>
          <w:ilvl w:val="0"/>
          <w:numId w:val="5"/>
        </w:numPr>
        <w:jc w:val="both"/>
      </w:pPr>
      <w:r w:rsidRPr="00305120">
        <w:t>strona podmiotowa przewinienia zawodowego – problem w kształtowaniu się orzecznictwa Sądu Najwyższego w sprawach dyscyplinarnych w zakresie w jakim rzecznicy powinni wskazywać na umyślność lub nieumyślność czynu</w:t>
      </w:r>
    </w:p>
    <w:p w14:paraId="1D0A1982" w14:textId="093BDC42" w:rsidR="00E73782" w:rsidRPr="00305120" w:rsidRDefault="008F5CA8" w:rsidP="00E73782">
      <w:pPr>
        <w:jc w:val="both"/>
      </w:pPr>
      <w:r w:rsidRPr="00305120">
        <w:t xml:space="preserve">Do następnego spotkania zostanie opracowany </w:t>
      </w:r>
      <w:r w:rsidR="00056A9E" w:rsidRPr="00305120">
        <w:t>projekt</w:t>
      </w:r>
      <w:r w:rsidRPr="00305120">
        <w:t xml:space="preserve"> wspólnego stanowiska Rzeczników w sprawie trybu postę</w:t>
      </w:r>
      <w:r w:rsidR="00056A9E" w:rsidRPr="00305120">
        <w:t>powania z pieniaczami sądowymi.</w:t>
      </w:r>
    </w:p>
    <w:p w14:paraId="4650944B" w14:textId="6ECEEF86" w:rsidR="00E73782" w:rsidRPr="00305120" w:rsidRDefault="00E73782" w:rsidP="00142DBF"/>
    <w:sectPr w:rsidR="00E73782" w:rsidRPr="00305120" w:rsidSect="00FC680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E0AC" w14:textId="77777777" w:rsidR="000B7533" w:rsidRDefault="000B7533" w:rsidP="00F71059">
      <w:r>
        <w:separator/>
      </w:r>
    </w:p>
  </w:endnote>
  <w:endnote w:type="continuationSeparator" w:id="0">
    <w:p w14:paraId="35479CE3" w14:textId="77777777" w:rsidR="000B7533" w:rsidRDefault="000B7533" w:rsidP="00F7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04EE" w14:textId="77777777" w:rsidR="00056A9E" w:rsidRDefault="00056A9E" w:rsidP="00E7378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AEF5210" w14:textId="77777777" w:rsidR="00056A9E" w:rsidRDefault="00056A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430513"/>
      <w:docPartObj>
        <w:docPartGallery w:val="Page Numbers (Bottom of Page)"/>
        <w:docPartUnique/>
      </w:docPartObj>
    </w:sdtPr>
    <w:sdtEndPr/>
    <w:sdtContent>
      <w:p w14:paraId="23698C2B" w14:textId="79F6E8A2" w:rsidR="000170B2" w:rsidRDefault="000170B2">
        <w:pPr>
          <w:pStyle w:val="Stopka"/>
          <w:jc w:val="center"/>
        </w:pPr>
        <w:r>
          <w:fldChar w:fldCharType="begin"/>
        </w:r>
        <w:r>
          <w:instrText>PAGE   \* MERGEFORMAT</w:instrText>
        </w:r>
        <w:r>
          <w:fldChar w:fldCharType="separate"/>
        </w:r>
        <w:r w:rsidR="00595A0D">
          <w:rPr>
            <w:noProof/>
          </w:rPr>
          <w:t>1</w:t>
        </w:r>
        <w:r>
          <w:fldChar w:fldCharType="end"/>
        </w:r>
      </w:p>
    </w:sdtContent>
  </w:sdt>
  <w:p w14:paraId="78CD5CE1" w14:textId="0F7C021B" w:rsidR="00056A9E" w:rsidRDefault="00056A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C9F4" w14:textId="77777777" w:rsidR="000B7533" w:rsidRDefault="000B7533" w:rsidP="00F71059">
      <w:r>
        <w:separator/>
      </w:r>
    </w:p>
  </w:footnote>
  <w:footnote w:type="continuationSeparator" w:id="0">
    <w:p w14:paraId="52862ABF" w14:textId="77777777" w:rsidR="000B7533" w:rsidRDefault="000B7533" w:rsidP="00F71059">
      <w:r>
        <w:continuationSeparator/>
      </w:r>
    </w:p>
  </w:footnote>
  <w:footnote w:id="1">
    <w:p w14:paraId="7FEB0B72" w14:textId="41149C76" w:rsidR="00056A9E" w:rsidRPr="009508B5" w:rsidRDefault="00056A9E" w:rsidP="00F459D0">
      <w:pPr>
        <w:pStyle w:val="Tekstprzypisudolnego"/>
        <w:jc w:val="both"/>
        <w:rPr>
          <w:iCs/>
          <w:sz w:val="20"/>
        </w:rPr>
      </w:pPr>
      <w:r w:rsidRPr="009508B5">
        <w:rPr>
          <w:rStyle w:val="Odwoanieprzypisudolnego"/>
          <w:sz w:val="20"/>
        </w:rPr>
        <w:footnoteRef/>
      </w:r>
      <w:r w:rsidRPr="009508B5">
        <w:rPr>
          <w:sz w:val="20"/>
        </w:rPr>
        <w:t xml:space="preserve"> </w:t>
      </w:r>
      <w:r w:rsidRPr="009508B5">
        <w:rPr>
          <w:iCs/>
          <w:sz w:val="20"/>
        </w:rPr>
        <w:t xml:space="preserve">Regulamin postępowania mediacyjnego centrum mediacyjnego przy Naczelnej Radzie Adwokackiej w Warszawie z 19 listopada 2011r. oraz </w:t>
      </w:r>
      <w:r w:rsidRPr="009508B5">
        <w:rPr>
          <w:bCs/>
          <w:iCs/>
          <w:sz w:val="20"/>
        </w:rPr>
        <w:t>Załącznik do uchwały nr 59/2011 Naczelnej Rady Adwokackiej </w:t>
      </w:r>
      <w:r w:rsidRPr="009508B5">
        <w:rPr>
          <w:iCs/>
          <w:sz w:val="20"/>
        </w:rPr>
        <w:t>   </w:t>
      </w:r>
    </w:p>
  </w:footnote>
  <w:footnote w:id="2">
    <w:p w14:paraId="7723113E" w14:textId="77777777" w:rsidR="00056A9E" w:rsidRPr="009508B5" w:rsidRDefault="00056A9E" w:rsidP="00F459D0">
      <w:pPr>
        <w:pStyle w:val="NormalnyWeb"/>
        <w:jc w:val="both"/>
        <w:rPr>
          <w:rFonts w:asciiTheme="minorHAnsi" w:hAnsiTheme="minorHAnsi"/>
          <w:sz w:val="16"/>
          <w:szCs w:val="20"/>
        </w:rPr>
      </w:pPr>
      <w:r w:rsidRPr="009508B5">
        <w:rPr>
          <w:rStyle w:val="Odwoanieprzypisudolnego"/>
          <w:rFonts w:asciiTheme="minorHAnsi" w:hAnsiTheme="minorHAnsi"/>
          <w:sz w:val="20"/>
        </w:rPr>
        <w:footnoteRef/>
      </w:r>
      <w:r w:rsidRPr="009508B5">
        <w:rPr>
          <w:rFonts w:asciiTheme="minorHAnsi" w:hAnsiTheme="minorHAnsi"/>
          <w:sz w:val="20"/>
        </w:rPr>
        <w:t xml:space="preserve"> zgodnie z </w:t>
      </w:r>
      <w:r w:rsidRPr="009508B5">
        <w:rPr>
          <w:rFonts w:asciiTheme="minorHAnsi" w:hAnsiTheme="minorHAnsi"/>
          <w:bCs/>
          <w:sz w:val="20"/>
        </w:rPr>
        <w:t xml:space="preserve">§ 38 Zbioru Zasad Etyki Adwokackiej i Godności Zawodu (Kodeks Etyki Adwokackiej) </w:t>
      </w:r>
      <w:r w:rsidRPr="009508B5">
        <w:rPr>
          <w:rFonts w:asciiTheme="minorHAnsi" w:hAnsiTheme="minorHAnsi"/>
          <w:sz w:val="20"/>
        </w:rPr>
        <w:t xml:space="preserve">Adwokat powinien podjąć starania o polubowne załatwienie sprawy przeciwko innemu adwokatowi, jeżeli tylko istota przyjętej sprawy na to pozwala. </w:t>
      </w:r>
    </w:p>
    <w:p w14:paraId="1759690B" w14:textId="77777777" w:rsidR="00056A9E" w:rsidRDefault="00056A9E">
      <w:pPr>
        <w:pStyle w:val="Tekstprzypisudolnego"/>
      </w:pPr>
    </w:p>
  </w:footnote>
  <w:footnote w:id="3">
    <w:p w14:paraId="31B2C08D" w14:textId="77777777" w:rsidR="00056A9E" w:rsidRPr="009508B5" w:rsidRDefault="00056A9E" w:rsidP="0078070E">
      <w:pPr>
        <w:pStyle w:val="Tekstprzypisudolnego"/>
        <w:jc w:val="both"/>
        <w:rPr>
          <w:sz w:val="20"/>
        </w:rPr>
      </w:pPr>
      <w:r w:rsidRPr="009508B5">
        <w:rPr>
          <w:rStyle w:val="Odwoanieprzypisudolnego"/>
          <w:sz w:val="20"/>
        </w:rPr>
        <w:footnoteRef/>
      </w:r>
      <w:r w:rsidRPr="009508B5">
        <w:rPr>
          <w:sz w:val="20"/>
        </w:rPr>
        <w:t xml:space="preserve"> </w:t>
      </w:r>
      <w:r w:rsidRPr="009508B5">
        <w:rPr>
          <w:bCs/>
          <w:sz w:val="20"/>
        </w:rPr>
        <w:t xml:space="preserve">Art. 63. </w:t>
      </w:r>
      <w:r w:rsidRPr="009508B5">
        <w:rPr>
          <w:sz w:val="20"/>
        </w:rPr>
        <w:t xml:space="preserve">1. Okręgowy sąd lekarsko-weterynaryjny, za pisemną zgodą stron, może rozpatrywać, jako sąd polubowny, spory między lekarzami weterynarii oraz między lekarzami weterynarii a innymi pracownikami instytucji weterynaryjnych, a także między lekarzami weterynarii a innymi osobami lub instytucjami, jeżeli spory te dotyczą wykonywania zawodu lekarza weterynarii. </w:t>
      </w:r>
    </w:p>
    <w:p w14:paraId="2F0C491C" w14:textId="71D397B5" w:rsidR="00056A9E" w:rsidRPr="009508B5" w:rsidRDefault="00056A9E" w:rsidP="0028674F">
      <w:pPr>
        <w:pStyle w:val="Tekstprzypisudolnego"/>
        <w:jc w:val="both"/>
        <w:rPr>
          <w:sz w:val="20"/>
        </w:rPr>
      </w:pPr>
      <w:r w:rsidRPr="009508B5">
        <w:rPr>
          <w:sz w:val="20"/>
        </w:rPr>
        <w:t>2.Wprzypadkach, októrych mowa w</w:t>
      </w:r>
      <w:r w:rsidR="0033627A">
        <w:rPr>
          <w:sz w:val="20"/>
        </w:rPr>
        <w:t xml:space="preserve"> </w:t>
      </w:r>
      <w:r w:rsidRPr="009508B5">
        <w:rPr>
          <w:sz w:val="20"/>
        </w:rPr>
        <w:t>ust.</w:t>
      </w:r>
      <w:r w:rsidR="0033627A">
        <w:rPr>
          <w:sz w:val="20"/>
        </w:rPr>
        <w:t xml:space="preserve"> </w:t>
      </w:r>
      <w:r w:rsidRPr="009508B5">
        <w:rPr>
          <w:sz w:val="20"/>
        </w:rPr>
        <w:t xml:space="preserve">1, sądy lekarsko-weterynaryjne stosują odpowiednio przepisy Kodeksu postępowania cywilnego osądach polubownych. </w:t>
      </w:r>
    </w:p>
  </w:footnote>
  <w:footnote w:id="4">
    <w:p w14:paraId="09960278" w14:textId="30530D4A" w:rsidR="00056A9E" w:rsidRPr="009508B5" w:rsidRDefault="00056A9E" w:rsidP="00B460D4">
      <w:pPr>
        <w:pStyle w:val="Tekstprzypisudolnego"/>
        <w:jc w:val="both"/>
        <w:rPr>
          <w:sz w:val="20"/>
        </w:rPr>
      </w:pPr>
      <w:r w:rsidRPr="009508B5">
        <w:rPr>
          <w:rStyle w:val="Odwoanieprzypisudolnego"/>
          <w:sz w:val="20"/>
        </w:rPr>
        <w:footnoteRef/>
      </w:r>
      <w:r w:rsidRPr="009508B5">
        <w:rPr>
          <w:sz w:val="20"/>
        </w:rPr>
        <w:t xml:space="preserve"> Art.</w:t>
      </w:r>
      <w:r w:rsidR="0033627A">
        <w:rPr>
          <w:sz w:val="20"/>
        </w:rPr>
        <w:t xml:space="preserve"> </w:t>
      </w:r>
      <w:r w:rsidRPr="009508B5">
        <w:rPr>
          <w:sz w:val="20"/>
        </w:rPr>
        <w:t xml:space="preserve">85. ustawy z dnia 26 maja 1982r. prawo o adwokaturze </w:t>
      </w:r>
    </w:p>
    <w:p w14:paraId="08720DB5" w14:textId="33CC5113" w:rsidR="00056A9E" w:rsidRPr="009508B5" w:rsidRDefault="00056A9E" w:rsidP="00B460D4">
      <w:pPr>
        <w:pStyle w:val="Tekstprzypisudolnego"/>
        <w:jc w:val="both"/>
        <w:rPr>
          <w:sz w:val="20"/>
        </w:rPr>
      </w:pPr>
      <w:r w:rsidRPr="009508B5">
        <w:rPr>
          <w:sz w:val="20"/>
        </w:rPr>
        <w:t xml:space="preserve">1. Jeżeli przewinienie dyscyplinarne jest mniejszej wagi albo w świetle okoliczności sprawy będzie to wystarczającym środkiem dyscyplinującym adwokata lub aplikanta adwokackiego bez potrzeby wymierzenia kary dyscyplinarnej, dziekan okręgowej rady adwokackiej, na wniosek rzecznika dyscyplinarnego, może poprzestać na udzieleniu upomnienia dziekańskiego adwokatowi lub aplikantowi adwokackiemu. Rzecznik dyscyplinarny może wystąpić z wnioskiem po uprawomocnieniu się postanowienia o odmowie wszczęcia postępowania dyscyplinarnego albo o umorzeniu tego postępowania. </w:t>
      </w:r>
    </w:p>
    <w:p w14:paraId="1A847DB2" w14:textId="77777777" w:rsidR="00056A9E" w:rsidRPr="009508B5" w:rsidRDefault="00056A9E" w:rsidP="00B460D4">
      <w:pPr>
        <w:pStyle w:val="Tekstprzypisudolnego"/>
        <w:jc w:val="both"/>
        <w:rPr>
          <w:sz w:val="20"/>
        </w:rPr>
      </w:pPr>
      <w:r w:rsidRPr="009508B5">
        <w:rPr>
          <w:sz w:val="20"/>
        </w:rPr>
        <w:t xml:space="preserve">2. Udzielając upomnienia dziekańskiego, dziekan może jednocześnie zobowiązać adwokata lub aplikanta adwokackiego do przeproszenia pokrzywdzonego lub do innego stosownego postępowania. </w:t>
      </w:r>
    </w:p>
    <w:p w14:paraId="67D6DE31" w14:textId="77777777" w:rsidR="00056A9E" w:rsidRPr="009508B5" w:rsidRDefault="00056A9E" w:rsidP="00B460D4">
      <w:pPr>
        <w:pStyle w:val="Tekstprzypisudolnego"/>
        <w:jc w:val="both"/>
        <w:rPr>
          <w:sz w:val="20"/>
        </w:rPr>
      </w:pPr>
      <w:r w:rsidRPr="009508B5">
        <w:rPr>
          <w:sz w:val="20"/>
        </w:rPr>
        <w:t xml:space="preserve">3. Adwokatowi lub aplikantowi adwokackiemu służy prawo odwołania od upomnienia dziekańskiego do właściwego sądu dyscyplinarnego w terminie 7 dni od udzielenia upomnienia. </w:t>
      </w:r>
    </w:p>
    <w:p w14:paraId="3916F769" w14:textId="77777777" w:rsidR="00056A9E" w:rsidRPr="009508B5" w:rsidRDefault="00056A9E" w:rsidP="00B460D4">
      <w:pPr>
        <w:pStyle w:val="Tekstprzypisudolnego"/>
        <w:jc w:val="both"/>
        <w:rPr>
          <w:sz w:val="20"/>
        </w:rPr>
      </w:pPr>
      <w:r w:rsidRPr="009508B5">
        <w:rPr>
          <w:sz w:val="20"/>
        </w:rPr>
        <w:t xml:space="preserve">4. Od postanowienia sądu dyscyplinarnego w sprawie odwołania, o którym mowa w ust. 3, nie przysługuje środek zaskarżenia. </w:t>
      </w:r>
    </w:p>
    <w:p w14:paraId="3DEA42FE" w14:textId="5B190581" w:rsidR="00056A9E" w:rsidRDefault="00056A9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183"/>
    <w:multiLevelType w:val="hybridMultilevel"/>
    <w:tmpl w:val="528E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461A9"/>
    <w:multiLevelType w:val="multilevel"/>
    <w:tmpl w:val="BE5E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B41851"/>
    <w:multiLevelType w:val="hybridMultilevel"/>
    <w:tmpl w:val="2162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F79EA"/>
    <w:multiLevelType w:val="multilevel"/>
    <w:tmpl w:val="98C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0B2339"/>
    <w:multiLevelType w:val="multilevel"/>
    <w:tmpl w:val="D610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10"/>
    <w:rsid w:val="00007B8C"/>
    <w:rsid w:val="000170B2"/>
    <w:rsid w:val="00056A9E"/>
    <w:rsid w:val="000B7533"/>
    <w:rsid w:val="00142DBF"/>
    <w:rsid w:val="00146B45"/>
    <w:rsid w:val="0028674F"/>
    <w:rsid w:val="002C66F0"/>
    <w:rsid w:val="00305120"/>
    <w:rsid w:val="00306796"/>
    <w:rsid w:val="0033627A"/>
    <w:rsid w:val="00372E62"/>
    <w:rsid w:val="003E05FA"/>
    <w:rsid w:val="003F5661"/>
    <w:rsid w:val="00453155"/>
    <w:rsid w:val="004A24AC"/>
    <w:rsid w:val="00531FF0"/>
    <w:rsid w:val="00556DCC"/>
    <w:rsid w:val="00595A0D"/>
    <w:rsid w:val="005B2A13"/>
    <w:rsid w:val="0078070E"/>
    <w:rsid w:val="007C6305"/>
    <w:rsid w:val="008F5CA8"/>
    <w:rsid w:val="009508B5"/>
    <w:rsid w:val="00990186"/>
    <w:rsid w:val="009C229D"/>
    <w:rsid w:val="00A01A34"/>
    <w:rsid w:val="00A213E9"/>
    <w:rsid w:val="00A66596"/>
    <w:rsid w:val="00A91E34"/>
    <w:rsid w:val="00AD4312"/>
    <w:rsid w:val="00AD53CC"/>
    <w:rsid w:val="00B34E54"/>
    <w:rsid w:val="00B44480"/>
    <w:rsid w:val="00B460D4"/>
    <w:rsid w:val="00B648C4"/>
    <w:rsid w:val="00B83AF9"/>
    <w:rsid w:val="00BA2170"/>
    <w:rsid w:val="00BC3910"/>
    <w:rsid w:val="00CD67A4"/>
    <w:rsid w:val="00D17D36"/>
    <w:rsid w:val="00E73782"/>
    <w:rsid w:val="00EC5955"/>
    <w:rsid w:val="00F459D0"/>
    <w:rsid w:val="00F71059"/>
    <w:rsid w:val="00FB0A4D"/>
    <w:rsid w:val="00FC6805"/>
    <w:rsid w:val="00FD32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CE461"/>
  <w14:defaultImageDpi w14:val="330"/>
  <w15:docId w15:val="{134B20D3-83E4-4F30-A21F-C3900286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paragraph" w:styleId="Nagwek2">
    <w:name w:val="heading 2"/>
    <w:basedOn w:val="Normalny"/>
    <w:next w:val="Normalny"/>
    <w:link w:val="Nagwek2Znak"/>
    <w:uiPriority w:val="9"/>
    <w:unhideWhenUsed/>
    <w:qFormat/>
    <w:rsid w:val="002867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3910"/>
    <w:rPr>
      <w:rFonts w:ascii="Times New Roman" w:hAnsi="Times New Roman" w:cs="Times New Roman"/>
    </w:rPr>
  </w:style>
  <w:style w:type="paragraph" w:styleId="Akapitzlist">
    <w:name w:val="List Paragraph"/>
    <w:basedOn w:val="Normalny"/>
    <w:uiPriority w:val="34"/>
    <w:qFormat/>
    <w:rsid w:val="00B648C4"/>
    <w:pPr>
      <w:ind w:left="720"/>
      <w:contextualSpacing/>
    </w:pPr>
  </w:style>
  <w:style w:type="paragraph" w:styleId="Tekstprzypisudolnego">
    <w:name w:val="footnote text"/>
    <w:basedOn w:val="Normalny"/>
    <w:link w:val="TekstprzypisudolnegoZnak"/>
    <w:uiPriority w:val="99"/>
    <w:unhideWhenUsed/>
    <w:rsid w:val="00F71059"/>
  </w:style>
  <w:style w:type="character" w:customStyle="1" w:styleId="TekstprzypisudolnegoZnak">
    <w:name w:val="Tekst przypisu dolnego Znak"/>
    <w:basedOn w:val="Domylnaczcionkaakapitu"/>
    <w:link w:val="Tekstprzypisudolnego"/>
    <w:uiPriority w:val="99"/>
    <w:rsid w:val="00F71059"/>
    <w:rPr>
      <w:lang w:val="pl-PL"/>
    </w:rPr>
  </w:style>
  <w:style w:type="character" w:styleId="Odwoanieprzypisudolnego">
    <w:name w:val="footnote reference"/>
    <w:basedOn w:val="Domylnaczcionkaakapitu"/>
    <w:uiPriority w:val="99"/>
    <w:unhideWhenUsed/>
    <w:rsid w:val="00F71059"/>
    <w:rPr>
      <w:vertAlign w:val="superscript"/>
    </w:rPr>
  </w:style>
  <w:style w:type="paragraph" w:styleId="Stopka">
    <w:name w:val="footer"/>
    <w:basedOn w:val="Normalny"/>
    <w:link w:val="StopkaZnak"/>
    <w:uiPriority w:val="99"/>
    <w:unhideWhenUsed/>
    <w:rsid w:val="00B83AF9"/>
    <w:pPr>
      <w:tabs>
        <w:tab w:val="center" w:pos="4153"/>
        <w:tab w:val="right" w:pos="8306"/>
      </w:tabs>
    </w:pPr>
  </w:style>
  <w:style w:type="character" w:customStyle="1" w:styleId="StopkaZnak">
    <w:name w:val="Stopka Znak"/>
    <w:basedOn w:val="Domylnaczcionkaakapitu"/>
    <w:link w:val="Stopka"/>
    <w:uiPriority w:val="99"/>
    <w:rsid w:val="00B83AF9"/>
    <w:rPr>
      <w:lang w:val="pl-PL"/>
    </w:rPr>
  </w:style>
  <w:style w:type="character" w:styleId="Numerstrony">
    <w:name w:val="page number"/>
    <w:basedOn w:val="Domylnaczcionkaakapitu"/>
    <w:uiPriority w:val="99"/>
    <w:semiHidden/>
    <w:unhideWhenUsed/>
    <w:rsid w:val="00B83AF9"/>
  </w:style>
  <w:style w:type="character" w:customStyle="1" w:styleId="Nagwek2Znak">
    <w:name w:val="Nagłówek 2 Znak"/>
    <w:basedOn w:val="Domylnaczcionkaakapitu"/>
    <w:link w:val="Nagwek2"/>
    <w:uiPriority w:val="9"/>
    <w:rsid w:val="0028674F"/>
    <w:rPr>
      <w:rFonts w:asciiTheme="majorHAnsi" w:eastAsiaTheme="majorEastAsia" w:hAnsiTheme="majorHAnsi" w:cstheme="majorBidi"/>
      <w:b/>
      <w:bCs/>
      <w:color w:val="4F81BD" w:themeColor="accent1"/>
      <w:sz w:val="26"/>
      <w:szCs w:val="26"/>
      <w:lang w:val="pl-PL"/>
    </w:rPr>
  </w:style>
  <w:style w:type="paragraph" w:styleId="Tekstdymka">
    <w:name w:val="Balloon Text"/>
    <w:basedOn w:val="Normalny"/>
    <w:link w:val="TekstdymkaZnak"/>
    <w:uiPriority w:val="99"/>
    <w:semiHidden/>
    <w:unhideWhenUsed/>
    <w:rsid w:val="009508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8B5"/>
    <w:rPr>
      <w:rFonts w:ascii="Segoe UI" w:hAnsi="Segoe UI" w:cs="Segoe UI"/>
      <w:sz w:val="18"/>
      <w:szCs w:val="18"/>
      <w:lang w:val="pl-PL"/>
    </w:rPr>
  </w:style>
  <w:style w:type="paragraph" w:styleId="Nagwek">
    <w:name w:val="header"/>
    <w:basedOn w:val="Normalny"/>
    <w:link w:val="NagwekZnak"/>
    <w:uiPriority w:val="99"/>
    <w:unhideWhenUsed/>
    <w:rsid w:val="002C66F0"/>
    <w:pPr>
      <w:tabs>
        <w:tab w:val="center" w:pos="4536"/>
        <w:tab w:val="right" w:pos="9072"/>
      </w:tabs>
    </w:pPr>
  </w:style>
  <w:style w:type="character" w:customStyle="1" w:styleId="NagwekZnak">
    <w:name w:val="Nagłówek Znak"/>
    <w:basedOn w:val="Domylnaczcionkaakapitu"/>
    <w:link w:val="Nagwek"/>
    <w:uiPriority w:val="99"/>
    <w:rsid w:val="002C66F0"/>
    <w:rPr>
      <w:lang w:val="pl-PL"/>
    </w:rPr>
  </w:style>
  <w:style w:type="character" w:styleId="Odwoaniedokomentarza">
    <w:name w:val="annotation reference"/>
    <w:basedOn w:val="Domylnaczcionkaakapitu"/>
    <w:uiPriority w:val="99"/>
    <w:semiHidden/>
    <w:unhideWhenUsed/>
    <w:rsid w:val="00595A0D"/>
    <w:rPr>
      <w:sz w:val="18"/>
      <w:szCs w:val="18"/>
    </w:rPr>
  </w:style>
  <w:style w:type="paragraph" w:styleId="Tekstkomentarza">
    <w:name w:val="annotation text"/>
    <w:basedOn w:val="Normalny"/>
    <w:link w:val="TekstkomentarzaZnak"/>
    <w:uiPriority w:val="99"/>
    <w:semiHidden/>
    <w:unhideWhenUsed/>
    <w:rsid w:val="00595A0D"/>
  </w:style>
  <w:style w:type="character" w:customStyle="1" w:styleId="TekstkomentarzaZnak">
    <w:name w:val="Tekst komentarza Znak"/>
    <w:basedOn w:val="Domylnaczcionkaakapitu"/>
    <w:link w:val="Tekstkomentarza"/>
    <w:uiPriority w:val="99"/>
    <w:semiHidden/>
    <w:rsid w:val="00595A0D"/>
    <w:rPr>
      <w:lang w:val="pl-PL"/>
    </w:rPr>
  </w:style>
  <w:style w:type="paragraph" w:styleId="Tematkomentarza">
    <w:name w:val="annotation subject"/>
    <w:basedOn w:val="Tekstkomentarza"/>
    <w:next w:val="Tekstkomentarza"/>
    <w:link w:val="TematkomentarzaZnak"/>
    <w:uiPriority w:val="99"/>
    <w:semiHidden/>
    <w:unhideWhenUsed/>
    <w:rsid w:val="00595A0D"/>
    <w:rPr>
      <w:b/>
      <w:bCs/>
      <w:sz w:val="20"/>
      <w:szCs w:val="20"/>
    </w:rPr>
  </w:style>
  <w:style w:type="character" w:customStyle="1" w:styleId="TematkomentarzaZnak">
    <w:name w:val="Temat komentarza Znak"/>
    <w:basedOn w:val="TekstkomentarzaZnak"/>
    <w:link w:val="Tematkomentarza"/>
    <w:uiPriority w:val="99"/>
    <w:semiHidden/>
    <w:rsid w:val="00595A0D"/>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714">
      <w:bodyDiv w:val="1"/>
      <w:marLeft w:val="0"/>
      <w:marRight w:val="0"/>
      <w:marTop w:val="0"/>
      <w:marBottom w:val="0"/>
      <w:divBdr>
        <w:top w:val="none" w:sz="0" w:space="0" w:color="auto"/>
        <w:left w:val="none" w:sz="0" w:space="0" w:color="auto"/>
        <w:bottom w:val="none" w:sz="0" w:space="0" w:color="auto"/>
        <w:right w:val="none" w:sz="0" w:space="0" w:color="auto"/>
      </w:divBdr>
    </w:div>
    <w:div w:id="86123828">
      <w:bodyDiv w:val="1"/>
      <w:marLeft w:val="0"/>
      <w:marRight w:val="0"/>
      <w:marTop w:val="0"/>
      <w:marBottom w:val="0"/>
      <w:divBdr>
        <w:top w:val="none" w:sz="0" w:space="0" w:color="auto"/>
        <w:left w:val="none" w:sz="0" w:space="0" w:color="auto"/>
        <w:bottom w:val="none" w:sz="0" w:space="0" w:color="auto"/>
        <w:right w:val="none" w:sz="0" w:space="0" w:color="auto"/>
      </w:divBdr>
      <w:divsChild>
        <w:div w:id="288098685">
          <w:marLeft w:val="0"/>
          <w:marRight w:val="0"/>
          <w:marTop w:val="0"/>
          <w:marBottom w:val="0"/>
          <w:divBdr>
            <w:top w:val="none" w:sz="0" w:space="0" w:color="auto"/>
            <w:left w:val="none" w:sz="0" w:space="0" w:color="auto"/>
            <w:bottom w:val="none" w:sz="0" w:space="0" w:color="auto"/>
            <w:right w:val="none" w:sz="0" w:space="0" w:color="auto"/>
          </w:divBdr>
          <w:divsChild>
            <w:div w:id="373041148">
              <w:marLeft w:val="0"/>
              <w:marRight w:val="0"/>
              <w:marTop w:val="0"/>
              <w:marBottom w:val="0"/>
              <w:divBdr>
                <w:top w:val="none" w:sz="0" w:space="0" w:color="auto"/>
                <w:left w:val="none" w:sz="0" w:space="0" w:color="auto"/>
                <w:bottom w:val="none" w:sz="0" w:space="0" w:color="auto"/>
                <w:right w:val="none" w:sz="0" w:space="0" w:color="auto"/>
              </w:divBdr>
              <w:divsChild>
                <w:div w:id="5568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2742">
      <w:bodyDiv w:val="1"/>
      <w:marLeft w:val="0"/>
      <w:marRight w:val="0"/>
      <w:marTop w:val="0"/>
      <w:marBottom w:val="0"/>
      <w:divBdr>
        <w:top w:val="none" w:sz="0" w:space="0" w:color="auto"/>
        <w:left w:val="none" w:sz="0" w:space="0" w:color="auto"/>
        <w:bottom w:val="none" w:sz="0" w:space="0" w:color="auto"/>
        <w:right w:val="none" w:sz="0" w:space="0" w:color="auto"/>
      </w:divBdr>
      <w:divsChild>
        <w:div w:id="1808476874">
          <w:marLeft w:val="0"/>
          <w:marRight w:val="0"/>
          <w:marTop w:val="0"/>
          <w:marBottom w:val="0"/>
          <w:divBdr>
            <w:top w:val="none" w:sz="0" w:space="0" w:color="auto"/>
            <w:left w:val="none" w:sz="0" w:space="0" w:color="auto"/>
            <w:bottom w:val="none" w:sz="0" w:space="0" w:color="auto"/>
            <w:right w:val="none" w:sz="0" w:space="0" w:color="auto"/>
          </w:divBdr>
          <w:divsChild>
            <w:div w:id="444270775">
              <w:marLeft w:val="0"/>
              <w:marRight w:val="0"/>
              <w:marTop w:val="0"/>
              <w:marBottom w:val="0"/>
              <w:divBdr>
                <w:top w:val="none" w:sz="0" w:space="0" w:color="auto"/>
                <w:left w:val="none" w:sz="0" w:space="0" w:color="auto"/>
                <w:bottom w:val="none" w:sz="0" w:space="0" w:color="auto"/>
                <w:right w:val="none" w:sz="0" w:space="0" w:color="auto"/>
              </w:divBdr>
              <w:divsChild>
                <w:div w:id="2090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6471">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9">
          <w:marLeft w:val="0"/>
          <w:marRight w:val="0"/>
          <w:marTop w:val="0"/>
          <w:marBottom w:val="0"/>
          <w:divBdr>
            <w:top w:val="none" w:sz="0" w:space="0" w:color="auto"/>
            <w:left w:val="none" w:sz="0" w:space="0" w:color="auto"/>
            <w:bottom w:val="none" w:sz="0" w:space="0" w:color="auto"/>
            <w:right w:val="none" w:sz="0" w:space="0" w:color="auto"/>
          </w:divBdr>
          <w:divsChild>
            <w:div w:id="1168252225">
              <w:marLeft w:val="0"/>
              <w:marRight w:val="0"/>
              <w:marTop w:val="0"/>
              <w:marBottom w:val="0"/>
              <w:divBdr>
                <w:top w:val="none" w:sz="0" w:space="0" w:color="auto"/>
                <w:left w:val="none" w:sz="0" w:space="0" w:color="auto"/>
                <w:bottom w:val="none" w:sz="0" w:space="0" w:color="auto"/>
                <w:right w:val="none" w:sz="0" w:space="0" w:color="auto"/>
              </w:divBdr>
              <w:divsChild>
                <w:div w:id="354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6077">
      <w:bodyDiv w:val="1"/>
      <w:marLeft w:val="0"/>
      <w:marRight w:val="0"/>
      <w:marTop w:val="0"/>
      <w:marBottom w:val="0"/>
      <w:divBdr>
        <w:top w:val="none" w:sz="0" w:space="0" w:color="auto"/>
        <w:left w:val="none" w:sz="0" w:space="0" w:color="auto"/>
        <w:bottom w:val="none" w:sz="0" w:space="0" w:color="auto"/>
        <w:right w:val="none" w:sz="0" w:space="0" w:color="auto"/>
      </w:divBdr>
      <w:divsChild>
        <w:div w:id="668600164">
          <w:marLeft w:val="0"/>
          <w:marRight w:val="0"/>
          <w:marTop w:val="0"/>
          <w:marBottom w:val="0"/>
          <w:divBdr>
            <w:top w:val="none" w:sz="0" w:space="0" w:color="auto"/>
            <w:left w:val="none" w:sz="0" w:space="0" w:color="auto"/>
            <w:bottom w:val="none" w:sz="0" w:space="0" w:color="auto"/>
            <w:right w:val="none" w:sz="0" w:space="0" w:color="auto"/>
          </w:divBdr>
          <w:divsChild>
            <w:div w:id="850337081">
              <w:marLeft w:val="0"/>
              <w:marRight w:val="0"/>
              <w:marTop w:val="0"/>
              <w:marBottom w:val="0"/>
              <w:divBdr>
                <w:top w:val="none" w:sz="0" w:space="0" w:color="auto"/>
                <w:left w:val="none" w:sz="0" w:space="0" w:color="auto"/>
                <w:bottom w:val="none" w:sz="0" w:space="0" w:color="auto"/>
                <w:right w:val="none" w:sz="0" w:space="0" w:color="auto"/>
              </w:divBdr>
              <w:divsChild>
                <w:div w:id="1635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554">
      <w:bodyDiv w:val="1"/>
      <w:marLeft w:val="0"/>
      <w:marRight w:val="0"/>
      <w:marTop w:val="0"/>
      <w:marBottom w:val="0"/>
      <w:divBdr>
        <w:top w:val="none" w:sz="0" w:space="0" w:color="auto"/>
        <w:left w:val="none" w:sz="0" w:space="0" w:color="auto"/>
        <w:bottom w:val="none" w:sz="0" w:space="0" w:color="auto"/>
        <w:right w:val="none" w:sz="0" w:space="0" w:color="auto"/>
      </w:divBdr>
      <w:divsChild>
        <w:div w:id="1783842738">
          <w:marLeft w:val="0"/>
          <w:marRight w:val="0"/>
          <w:marTop w:val="0"/>
          <w:marBottom w:val="0"/>
          <w:divBdr>
            <w:top w:val="none" w:sz="0" w:space="0" w:color="auto"/>
            <w:left w:val="none" w:sz="0" w:space="0" w:color="auto"/>
            <w:bottom w:val="none" w:sz="0" w:space="0" w:color="auto"/>
            <w:right w:val="none" w:sz="0" w:space="0" w:color="auto"/>
          </w:divBdr>
          <w:divsChild>
            <w:div w:id="896740705">
              <w:marLeft w:val="0"/>
              <w:marRight w:val="0"/>
              <w:marTop w:val="0"/>
              <w:marBottom w:val="0"/>
              <w:divBdr>
                <w:top w:val="none" w:sz="0" w:space="0" w:color="auto"/>
                <w:left w:val="none" w:sz="0" w:space="0" w:color="auto"/>
                <w:bottom w:val="none" w:sz="0" w:space="0" w:color="auto"/>
                <w:right w:val="none" w:sz="0" w:space="0" w:color="auto"/>
              </w:divBdr>
              <w:divsChild>
                <w:div w:id="9456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3252">
      <w:bodyDiv w:val="1"/>
      <w:marLeft w:val="0"/>
      <w:marRight w:val="0"/>
      <w:marTop w:val="0"/>
      <w:marBottom w:val="0"/>
      <w:divBdr>
        <w:top w:val="none" w:sz="0" w:space="0" w:color="auto"/>
        <w:left w:val="none" w:sz="0" w:space="0" w:color="auto"/>
        <w:bottom w:val="none" w:sz="0" w:space="0" w:color="auto"/>
        <w:right w:val="none" w:sz="0" w:space="0" w:color="auto"/>
      </w:divBdr>
      <w:divsChild>
        <w:div w:id="248658362">
          <w:marLeft w:val="0"/>
          <w:marRight w:val="0"/>
          <w:marTop w:val="0"/>
          <w:marBottom w:val="0"/>
          <w:divBdr>
            <w:top w:val="none" w:sz="0" w:space="0" w:color="auto"/>
            <w:left w:val="none" w:sz="0" w:space="0" w:color="auto"/>
            <w:bottom w:val="none" w:sz="0" w:space="0" w:color="auto"/>
            <w:right w:val="none" w:sz="0" w:space="0" w:color="auto"/>
          </w:divBdr>
          <w:divsChild>
            <w:div w:id="1714773185">
              <w:marLeft w:val="0"/>
              <w:marRight w:val="0"/>
              <w:marTop w:val="0"/>
              <w:marBottom w:val="0"/>
              <w:divBdr>
                <w:top w:val="none" w:sz="0" w:space="0" w:color="auto"/>
                <w:left w:val="none" w:sz="0" w:space="0" w:color="auto"/>
                <w:bottom w:val="none" w:sz="0" w:space="0" w:color="auto"/>
                <w:right w:val="none" w:sz="0" w:space="0" w:color="auto"/>
              </w:divBdr>
              <w:divsChild>
                <w:div w:id="13896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9143">
      <w:bodyDiv w:val="1"/>
      <w:marLeft w:val="0"/>
      <w:marRight w:val="0"/>
      <w:marTop w:val="0"/>
      <w:marBottom w:val="0"/>
      <w:divBdr>
        <w:top w:val="none" w:sz="0" w:space="0" w:color="auto"/>
        <w:left w:val="none" w:sz="0" w:space="0" w:color="auto"/>
        <w:bottom w:val="none" w:sz="0" w:space="0" w:color="auto"/>
        <w:right w:val="none" w:sz="0" w:space="0" w:color="auto"/>
      </w:divBdr>
      <w:divsChild>
        <w:div w:id="1191530759">
          <w:marLeft w:val="0"/>
          <w:marRight w:val="0"/>
          <w:marTop w:val="0"/>
          <w:marBottom w:val="0"/>
          <w:divBdr>
            <w:top w:val="none" w:sz="0" w:space="0" w:color="auto"/>
            <w:left w:val="none" w:sz="0" w:space="0" w:color="auto"/>
            <w:bottom w:val="none" w:sz="0" w:space="0" w:color="auto"/>
            <w:right w:val="none" w:sz="0" w:space="0" w:color="auto"/>
          </w:divBdr>
          <w:divsChild>
            <w:div w:id="322584399">
              <w:marLeft w:val="0"/>
              <w:marRight w:val="0"/>
              <w:marTop w:val="0"/>
              <w:marBottom w:val="0"/>
              <w:divBdr>
                <w:top w:val="none" w:sz="0" w:space="0" w:color="auto"/>
                <w:left w:val="none" w:sz="0" w:space="0" w:color="auto"/>
                <w:bottom w:val="none" w:sz="0" w:space="0" w:color="auto"/>
                <w:right w:val="none" w:sz="0" w:space="0" w:color="auto"/>
              </w:divBdr>
              <w:divsChild>
                <w:div w:id="1387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9345">
      <w:bodyDiv w:val="1"/>
      <w:marLeft w:val="0"/>
      <w:marRight w:val="0"/>
      <w:marTop w:val="0"/>
      <w:marBottom w:val="0"/>
      <w:divBdr>
        <w:top w:val="none" w:sz="0" w:space="0" w:color="auto"/>
        <w:left w:val="none" w:sz="0" w:space="0" w:color="auto"/>
        <w:bottom w:val="none" w:sz="0" w:space="0" w:color="auto"/>
        <w:right w:val="none" w:sz="0" w:space="0" w:color="auto"/>
      </w:divBdr>
      <w:divsChild>
        <w:div w:id="1715539646">
          <w:marLeft w:val="0"/>
          <w:marRight w:val="0"/>
          <w:marTop w:val="0"/>
          <w:marBottom w:val="0"/>
          <w:divBdr>
            <w:top w:val="none" w:sz="0" w:space="0" w:color="auto"/>
            <w:left w:val="none" w:sz="0" w:space="0" w:color="auto"/>
            <w:bottom w:val="none" w:sz="0" w:space="0" w:color="auto"/>
            <w:right w:val="none" w:sz="0" w:space="0" w:color="auto"/>
          </w:divBdr>
          <w:divsChild>
            <w:div w:id="1419255059">
              <w:marLeft w:val="0"/>
              <w:marRight w:val="0"/>
              <w:marTop w:val="0"/>
              <w:marBottom w:val="0"/>
              <w:divBdr>
                <w:top w:val="none" w:sz="0" w:space="0" w:color="auto"/>
                <w:left w:val="none" w:sz="0" w:space="0" w:color="auto"/>
                <w:bottom w:val="none" w:sz="0" w:space="0" w:color="auto"/>
                <w:right w:val="none" w:sz="0" w:space="0" w:color="auto"/>
              </w:divBdr>
              <w:divsChild>
                <w:div w:id="6218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888">
      <w:bodyDiv w:val="1"/>
      <w:marLeft w:val="0"/>
      <w:marRight w:val="0"/>
      <w:marTop w:val="0"/>
      <w:marBottom w:val="0"/>
      <w:divBdr>
        <w:top w:val="none" w:sz="0" w:space="0" w:color="auto"/>
        <w:left w:val="none" w:sz="0" w:space="0" w:color="auto"/>
        <w:bottom w:val="none" w:sz="0" w:space="0" w:color="auto"/>
        <w:right w:val="none" w:sz="0" w:space="0" w:color="auto"/>
      </w:divBdr>
      <w:divsChild>
        <w:div w:id="1704089650">
          <w:marLeft w:val="0"/>
          <w:marRight w:val="0"/>
          <w:marTop w:val="0"/>
          <w:marBottom w:val="0"/>
          <w:divBdr>
            <w:top w:val="none" w:sz="0" w:space="0" w:color="auto"/>
            <w:left w:val="none" w:sz="0" w:space="0" w:color="auto"/>
            <w:bottom w:val="none" w:sz="0" w:space="0" w:color="auto"/>
            <w:right w:val="none" w:sz="0" w:space="0" w:color="auto"/>
          </w:divBdr>
          <w:divsChild>
            <w:div w:id="535392807">
              <w:marLeft w:val="0"/>
              <w:marRight w:val="0"/>
              <w:marTop w:val="0"/>
              <w:marBottom w:val="0"/>
              <w:divBdr>
                <w:top w:val="none" w:sz="0" w:space="0" w:color="auto"/>
                <w:left w:val="none" w:sz="0" w:space="0" w:color="auto"/>
                <w:bottom w:val="none" w:sz="0" w:space="0" w:color="auto"/>
                <w:right w:val="none" w:sz="0" w:space="0" w:color="auto"/>
              </w:divBdr>
              <w:divsChild>
                <w:div w:id="4156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6174">
      <w:bodyDiv w:val="1"/>
      <w:marLeft w:val="0"/>
      <w:marRight w:val="0"/>
      <w:marTop w:val="0"/>
      <w:marBottom w:val="0"/>
      <w:divBdr>
        <w:top w:val="none" w:sz="0" w:space="0" w:color="auto"/>
        <w:left w:val="none" w:sz="0" w:space="0" w:color="auto"/>
        <w:bottom w:val="none" w:sz="0" w:space="0" w:color="auto"/>
        <w:right w:val="none" w:sz="0" w:space="0" w:color="auto"/>
      </w:divBdr>
      <w:divsChild>
        <w:div w:id="1333408155">
          <w:marLeft w:val="0"/>
          <w:marRight w:val="0"/>
          <w:marTop w:val="0"/>
          <w:marBottom w:val="0"/>
          <w:divBdr>
            <w:top w:val="none" w:sz="0" w:space="0" w:color="auto"/>
            <w:left w:val="none" w:sz="0" w:space="0" w:color="auto"/>
            <w:bottom w:val="none" w:sz="0" w:space="0" w:color="auto"/>
            <w:right w:val="none" w:sz="0" w:space="0" w:color="auto"/>
          </w:divBdr>
          <w:divsChild>
            <w:div w:id="803935642">
              <w:marLeft w:val="0"/>
              <w:marRight w:val="0"/>
              <w:marTop w:val="0"/>
              <w:marBottom w:val="0"/>
              <w:divBdr>
                <w:top w:val="none" w:sz="0" w:space="0" w:color="auto"/>
                <w:left w:val="none" w:sz="0" w:space="0" w:color="auto"/>
                <w:bottom w:val="none" w:sz="0" w:space="0" w:color="auto"/>
                <w:right w:val="none" w:sz="0" w:space="0" w:color="auto"/>
              </w:divBdr>
              <w:divsChild>
                <w:div w:id="1915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344">
      <w:bodyDiv w:val="1"/>
      <w:marLeft w:val="0"/>
      <w:marRight w:val="0"/>
      <w:marTop w:val="0"/>
      <w:marBottom w:val="0"/>
      <w:divBdr>
        <w:top w:val="none" w:sz="0" w:space="0" w:color="auto"/>
        <w:left w:val="none" w:sz="0" w:space="0" w:color="auto"/>
        <w:bottom w:val="none" w:sz="0" w:space="0" w:color="auto"/>
        <w:right w:val="none" w:sz="0" w:space="0" w:color="auto"/>
      </w:divBdr>
    </w:div>
    <w:div w:id="750197072">
      <w:bodyDiv w:val="1"/>
      <w:marLeft w:val="0"/>
      <w:marRight w:val="0"/>
      <w:marTop w:val="0"/>
      <w:marBottom w:val="0"/>
      <w:divBdr>
        <w:top w:val="none" w:sz="0" w:space="0" w:color="auto"/>
        <w:left w:val="none" w:sz="0" w:space="0" w:color="auto"/>
        <w:bottom w:val="none" w:sz="0" w:space="0" w:color="auto"/>
        <w:right w:val="none" w:sz="0" w:space="0" w:color="auto"/>
      </w:divBdr>
      <w:divsChild>
        <w:div w:id="1211503568">
          <w:marLeft w:val="0"/>
          <w:marRight w:val="0"/>
          <w:marTop w:val="0"/>
          <w:marBottom w:val="0"/>
          <w:divBdr>
            <w:top w:val="none" w:sz="0" w:space="0" w:color="auto"/>
            <w:left w:val="none" w:sz="0" w:space="0" w:color="auto"/>
            <w:bottom w:val="none" w:sz="0" w:space="0" w:color="auto"/>
            <w:right w:val="none" w:sz="0" w:space="0" w:color="auto"/>
          </w:divBdr>
          <w:divsChild>
            <w:div w:id="738794777">
              <w:marLeft w:val="0"/>
              <w:marRight w:val="0"/>
              <w:marTop w:val="0"/>
              <w:marBottom w:val="0"/>
              <w:divBdr>
                <w:top w:val="none" w:sz="0" w:space="0" w:color="auto"/>
                <w:left w:val="none" w:sz="0" w:space="0" w:color="auto"/>
                <w:bottom w:val="none" w:sz="0" w:space="0" w:color="auto"/>
                <w:right w:val="none" w:sz="0" w:space="0" w:color="auto"/>
              </w:divBdr>
              <w:divsChild>
                <w:div w:id="16919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1683">
      <w:bodyDiv w:val="1"/>
      <w:marLeft w:val="0"/>
      <w:marRight w:val="0"/>
      <w:marTop w:val="0"/>
      <w:marBottom w:val="0"/>
      <w:divBdr>
        <w:top w:val="none" w:sz="0" w:space="0" w:color="auto"/>
        <w:left w:val="none" w:sz="0" w:space="0" w:color="auto"/>
        <w:bottom w:val="none" w:sz="0" w:space="0" w:color="auto"/>
        <w:right w:val="none" w:sz="0" w:space="0" w:color="auto"/>
      </w:divBdr>
      <w:divsChild>
        <w:div w:id="782190141">
          <w:marLeft w:val="0"/>
          <w:marRight w:val="0"/>
          <w:marTop w:val="0"/>
          <w:marBottom w:val="0"/>
          <w:divBdr>
            <w:top w:val="none" w:sz="0" w:space="0" w:color="auto"/>
            <w:left w:val="none" w:sz="0" w:space="0" w:color="auto"/>
            <w:bottom w:val="none" w:sz="0" w:space="0" w:color="auto"/>
            <w:right w:val="none" w:sz="0" w:space="0" w:color="auto"/>
          </w:divBdr>
          <w:divsChild>
            <w:div w:id="496925699">
              <w:marLeft w:val="0"/>
              <w:marRight w:val="0"/>
              <w:marTop w:val="0"/>
              <w:marBottom w:val="0"/>
              <w:divBdr>
                <w:top w:val="none" w:sz="0" w:space="0" w:color="auto"/>
                <w:left w:val="none" w:sz="0" w:space="0" w:color="auto"/>
                <w:bottom w:val="none" w:sz="0" w:space="0" w:color="auto"/>
                <w:right w:val="none" w:sz="0" w:space="0" w:color="auto"/>
              </w:divBdr>
              <w:divsChild>
                <w:div w:id="1906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0475">
      <w:bodyDiv w:val="1"/>
      <w:marLeft w:val="0"/>
      <w:marRight w:val="0"/>
      <w:marTop w:val="0"/>
      <w:marBottom w:val="0"/>
      <w:divBdr>
        <w:top w:val="none" w:sz="0" w:space="0" w:color="auto"/>
        <w:left w:val="none" w:sz="0" w:space="0" w:color="auto"/>
        <w:bottom w:val="none" w:sz="0" w:space="0" w:color="auto"/>
        <w:right w:val="none" w:sz="0" w:space="0" w:color="auto"/>
      </w:divBdr>
    </w:div>
    <w:div w:id="1120219604">
      <w:bodyDiv w:val="1"/>
      <w:marLeft w:val="0"/>
      <w:marRight w:val="0"/>
      <w:marTop w:val="0"/>
      <w:marBottom w:val="0"/>
      <w:divBdr>
        <w:top w:val="none" w:sz="0" w:space="0" w:color="auto"/>
        <w:left w:val="none" w:sz="0" w:space="0" w:color="auto"/>
        <w:bottom w:val="none" w:sz="0" w:space="0" w:color="auto"/>
        <w:right w:val="none" w:sz="0" w:space="0" w:color="auto"/>
      </w:divBdr>
      <w:divsChild>
        <w:div w:id="273680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407150">
      <w:bodyDiv w:val="1"/>
      <w:marLeft w:val="0"/>
      <w:marRight w:val="0"/>
      <w:marTop w:val="0"/>
      <w:marBottom w:val="0"/>
      <w:divBdr>
        <w:top w:val="none" w:sz="0" w:space="0" w:color="auto"/>
        <w:left w:val="none" w:sz="0" w:space="0" w:color="auto"/>
        <w:bottom w:val="none" w:sz="0" w:space="0" w:color="auto"/>
        <w:right w:val="none" w:sz="0" w:space="0" w:color="auto"/>
      </w:divBdr>
      <w:divsChild>
        <w:div w:id="608779060">
          <w:marLeft w:val="0"/>
          <w:marRight w:val="0"/>
          <w:marTop w:val="0"/>
          <w:marBottom w:val="0"/>
          <w:divBdr>
            <w:top w:val="none" w:sz="0" w:space="0" w:color="auto"/>
            <w:left w:val="none" w:sz="0" w:space="0" w:color="auto"/>
            <w:bottom w:val="none" w:sz="0" w:space="0" w:color="auto"/>
            <w:right w:val="none" w:sz="0" w:space="0" w:color="auto"/>
          </w:divBdr>
          <w:divsChild>
            <w:div w:id="1878354432">
              <w:marLeft w:val="0"/>
              <w:marRight w:val="0"/>
              <w:marTop w:val="0"/>
              <w:marBottom w:val="0"/>
              <w:divBdr>
                <w:top w:val="none" w:sz="0" w:space="0" w:color="auto"/>
                <w:left w:val="none" w:sz="0" w:space="0" w:color="auto"/>
                <w:bottom w:val="none" w:sz="0" w:space="0" w:color="auto"/>
                <w:right w:val="none" w:sz="0" w:space="0" w:color="auto"/>
              </w:divBdr>
              <w:divsChild>
                <w:div w:id="1261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8984">
      <w:bodyDiv w:val="1"/>
      <w:marLeft w:val="0"/>
      <w:marRight w:val="0"/>
      <w:marTop w:val="0"/>
      <w:marBottom w:val="0"/>
      <w:divBdr>
        <w:top w:val="none" w:sz="0" w:space="0" w:color="auto"/>
        <w:left w:val="none" w:sz="0" w:space="0" w:color="auto"/>
        <w:bottom w:val="none" w:sz="0" w:space="0" w:color="auto"/>
        <w:right w:val="none" w:sz="0" w:space="0" w:color="auto"/>
      </w:divBdr>
    </w:div>
    <w:div w:id="1205603917">
      <w:bodyDiv w:val="1"/>
      <w:marLeft w:val="0"/>
      <w:marRight w:val="0"/>
      <w:marTop w:val="0"/>
      <w:marBottom w:val="0"/>
      <w:divBdr>
        <w:top w:val="none" w:sz="0" w:space="0" w:color="auto"/>
        <w:left w:val="none" w:sz="0" w:space="0" w:color="auto"/>
        <w:bottom w:val="none" w:sz="0" w:space="0" w:color="auto"/>
        <w:right w:val="none" w:sz="0" w:space="0" w:color="auto"/>
      </w:divBdr>
      <w:divsChild>
        <w:div w:id="514340766">
          <w:marLeft w:val="0"/>
          <w:marRight w:val="0"/>
          <w:marTop w:val="0"/>
          <w:marBottom w:val="0"/>
          <w:divBdr>
            <w:top w:val="none" w:sz="0" w:space="0" w:color="auto"/>
            <w:left w:val="none" w:sz="0" w:space="0" w:color="auto"/>
            <w:bottom w:val="none" w:sz="0" w:space="0" w:color="auto"/>
            <w:right w:val="none" w:sz="0" w:space="0" w:color="auto"/>
          </w:divBdr>
          <w:divsChild>
            <w:div w:id="345644091">
              <w:marLeft w:val="0"/>
              <w:marRight w:val="0"/>
              <w:marTop w:val="0"/>
              <w:marBottom w:val="0"/>
              <w:divBdr>
                <w:top w:val="none" w:sz="0" w:space="0" w:color="auto"/>
                <w:left w:val="none" w:sz="0" w:space="0" w:color="auto"/>
                <w:bottom w:val="none" w:sz="0" w:space="0" w:color="auto"/>
                <w:right w:val="none" w:sz="0" w:space="0" w:color="auto"/>
              </w:divBdr>
              <w:divsChild>
                <w:div w:id="883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5620">
      <w:bodyDiv w:val="1"/>
      <w:marLeft w:val="0"/>
      <w:marRight w:val="0"/>
      <w:marTop w:val="0"/>
      <w:marBottom w:val="0"/>
      <w:divBdr>
        <w:top w:val="none" w:sz="0" w:space="0" w:color="auto"/>
        <w:left w:val="none" w:sz="0" w:space="0" w:color="auto"/>
        <w:bottom w:val="none" w:sz="0" w:space="0" w:color="auto"/>
        <w:right w:val="none" w:sz="0" w:space="0" w:color="auto"/>
      </w:divBdr>
      <w:divsChild>
        <w:div w:id="151412511">
          <w:marLeft w:val="0"/>
          <w:marRight w:val="0"/>
          <w:marTop w:val="0"/>
          <w:marBottom w:val="0"/>
          <w:divBdr>
            <w:top w:val="none" w:sz="0" w:space="0" w:color="auto"/>
            <w:left w:val="none" w:sz="0" w:space="0" w:color="auto"/>
            <w:bottom w:val="none" w:sz="0" w:space="0" w:color="auto"/>
            <w:right w:val="none" w:sz="0" w:space="0" w:color="auto"/>
          </w:divBdr>
          <w:divsChild>
            <w:div w:id="1530145391">
              <w:marLeft w:val="0"/>
              <w:marRight w:val="0"/>
              <w:marTop w:val="0"/>
              <w:marBottom w:val="0"/>
              <w:divBdr>
                <w:top w:val="none" w:sz="0" w:space="0" w:color="auto"/>
                <w:left w:val="none" w:sz="0" w:space="0" w:color="auto"/>
                <w:bottom w:val="none" w:sz="0" w:space="0" w:color="auto"/>
                <w:right w:val="none" w:sz="0" w:space="0" w:color="auto"/>
              </w:divBdr>
              <w:divsChild>
                <w:div w:id="11160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14">
      <w:bodyDiv w:val="1"/>
      <w:marLeft w:val="0"/>
      <w:marRight w:val="0"/>
      <w:marTop w:val="0"/>
      <w:marBottom w:val="0"/>
      <w:divBdr>
        <w:top w:val="none" w:sz="0" w:space="0" w:color="auto"/>
        <w:left w:val="none" w:sz="0" w:space="0" w:color="auto"/>
        <w:bottom w:val="none" w:sz="0" w:space="0" w:color="auto"/>
        <w:right w:val="none" w:sz="0" w:space="0" w:color="auto"/>
      </w:divBdr>
      <w:divsChild>
        <w:div w:id="468665961">
          <w:marLeft w:val="0"/>
          <w:marRight w:val="0"/>
          <w:marTop w:val="0"/>
          <w:marBottom w:val="0"/>
          <w:divBdr>
            <w:top w:val="none" w:sz="0" w:space="0" w:color="auto"/>
            <w:left w:val="none" w:sz="0" w:space="0" w:color="auto"/>
            <w:bottom w:val="none" w:sz="0" w:space="0" w:color="auto"/>
            <w:right w:val="none" w:sz="0" w:space="0" w:color="auto"/>
          </w:divBdr>
          <w:divsChild>
            <w:div w:id="491604894">
              <w:marLeft w:val="0"/>
              <w:marRight w:val="0"/>
              <w:marTop w:val="0"/>
              <w:marBottom w:val="0"/>
              <w:divBdr>
                <w:top w:val="none" w:sz="0" w:space="0" w:color="auto"/>
                <w:left w:val="none" w:sz="0" w:space="0" w:color="auto"/>
                <w:bottom w:val="none" w:sz="0" w:space="0" w:color="auto"/>
                <w:right w:val="none" w:sz="0" w:space="0" w:color="auto"/>
              </w:divBdr>
              <w:divsChild>
                <w:div w:id="11859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4963">
      <w:bodyDiv w:val="1"/>
      <w:marLeft w:val="0"/>
      <w:marRight w:val="0"/>
      <w:marTop w:val="0"/>
      <w:marBottom w:val="0"/>
      <w:divBdr>
        <w:top w:val="none" w:sz="0" w:space="0" w:color="auto"/>
        <w:left w:val="none" w:sz="0" w:space="0" w:color="auto"/>
        <w:bottom w:val="none" w:sz="0" w:space="0" w:color="auto"/>
        <w:right w:val="none" w:sz="0" w:space="0" w:color="auto"/>
      </w:divBdr>
    </w:div>
    <w:div w:id="1482386058">
      <w:bodyDiv w:val="1"/>
      <w:marLeft w:val="0"/>
      <w:marRight w:val="0"/>
      <w:marTop w:val="0"/>
      <w:marBottom w:val="0"/>
      <w:divBdr>
        <w:top w:val="none" w:sz="0" w:space="0" w:color="auto"/>
        <w:left w:val="none" w:sz="0" w:space="0" w:color="auto"/>
        <w:bottom w:val="none" w:sz="0" w:space="0" w:color="auto"/>
        <w:right w:val="none" w:sz="0" w:space="0" w:color="auto"/>
      </w:divBdr>
      <w:divsChild>
        <w:div w:id="1048801380">
          <w:marLeft w:val="0"/>
          <w:marRight w:val="0"/>
          <w:marTop w:val="0"/>
          <w:marBottom w:val="0"/>
          <w:divBdr>
            <w:top w:val="none" w:sz="0" w:space="0" w:color="auto"/>
            <w:left w:val="none" w:sz="0" w:space="0" w:color="auto"/>
            <w:bottom w:val="none" w:sz="0" w:space="0" w:color="auto"/>
            <w:right w:val="none" w:sz="0" w:space="0" w:color="auto"/>
          </w:divBdr>
          <w:divsChild>
            <w:div w:id="2090423640">
              <w:marLeft w:val="0"/>
              <w:marRight w:val="0"/>
              <w:marTop w:val="0"/>
              <w:marBottom w:val="0"/>
              <w:divBdr>
                <w:top w:val="none" w:sz="0" w:space="0" w:color="auto"/>
                <w:left w:val="none" w:sz="0" w:space="0" w:color="auto"/>
                <w:bottom w:val="none" w:sz="0" w:space="0" w:color="auto"/>
                <w:right w:val="none" w:sz="0" w:space="0" w:color="auto"/>
              </w:divBdr>
              <w:divsChild>
                <w:div w:id="1141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9464">
      <w:bodyDiv w:val="1"/>
      <w:marLeft w:val="0"/>
      <w:marRight w:val="0"/>
      <w:marTop w:val="0"/>
      <w:marBottom w:val="0"/>
      <w:divBdr>
        <w:top w:val="none" w:sz="0" w:space="0" w:color="auto"/>
        <w:left w:val="none" w:sz="0" w:space="0" w:color="auto"/>
        <w:bottom w:val="none" w:sz="0" w:space="0" w:color="auto"/>
        <w:right w:val="none" w:sz="0" w:space="0" w:color="auto"/>
      </w:divBdr>
      <w:divsChild>
        <w:div w:id="118302061">
          <w:marLeft w:val="0"/>
          <w:marRight w:val="0"/>
          <w:marTop w:val="0"/>
          <w:marBottom w:val="0"/>
          <w:divBdr>
            <w:top w:val="none" w:sz="0" w:space="0" w:color="auto"/>
            <w:left w:val="none" w:sz="0" w:space="0" w:color="auto"/>
            <w:bottom w:val="none" w:sz="0" w:space="0" w:color="auto"/>
            <w:right w:val="none" w:sz="0" w:space="0" w:color="auto"/>
          </w:divBdr>
          <w:divsChild>
            <w:div w:id="1425496461">
              <w:marLeft w:val="0"/>
              <w:marRight w:val="0"/>
              <w:marTop w:val="0"/>
              <w:marBottom w:val="0"/>
              <w:divBdr>
                <w:top w:val="none" w:sz="0" w:space="0" w:color="auto"/>
                <w:left w:val="none" w:sz="0" w:space="0" w:color="auto"/>
                <w:bottom w:val="none" w:sz="0" w:space="0" w:color="auto"/>
                <w:right w:val="none" w:sz="0" w:space="0" w:color="auto"/>
              </w:divBdr>
              <w:divsChild>
                <w:div w:id="1725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555">
      <w:bodyDiv w:val="1"/>
      <w:marLeft w:val="0"/>
      <w:marRight w:val="0"/>
      <w:marTop w:val="0"/>
      <w:marBottom w:val="0"/>
      <w:divBdr>
        <w:top w:val="none" w:sz="0" w:space="0" w:color="auto"/>
        <w:left w:val="none" w:sz="0" w:space="0" w:color="auto"/>
        <w:bottom w:val="none" w:sz="0" w:space="0" w:color="auto"/>
        <w:right w:val="none" w:sz="0" w:space="0" w:color="auto"/>
      </w:divBdr>
      <w:divsChild>
        <w:div w:id="1954901859">
          <w:marLeft w:val="0"/>
          <w:marRight w:val="0"/>
          <w:marTop w:val="0"/>
          <w:marBottom w:val="0"/>
          <w:divBdr>
            <w:top w:val="none" w:sz="0" w:space="0" w:color="auto"/>
            <w:left w:val="none" w:sz="0" w:space="0" w:color="auto"/>
            <w:bottom w:val="none" w:sz="0" w:space="0" w:color="auto"/>
            <w:right w:val="none" w:sz="0" w:space="0" w:color="auto"/>
          </w:divBdr>
          <w:divsChild>
            <w:div w:id="1699238640">
              <w:marLeft w:val="0"/>
              <w:marRight w:val="0"/>
              <w:marTop w:val="0"/>
              <w:marBottom w:val="0"/>
              <w:divBdr>
                <w:top w:val="none" w:sz="0" w:space="0" w:color="auto"/>
                <w:left w:val="none" w:sz="0" w:space="0" w:color="auto"/>
                <w:bottom w:val="none" w:sz="0" w:space="0" w:color="auto"/>
                <w:right w:val="none" w:sz="0" w:space="0" w:color="auto"/>
              </w:divBdr>
              <w:divsChild>
                <w:div w:id="1135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5952">
      <w:bodyDiv w:val="1"/>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013998664">
              <w:marLeft w:val="0"/>
              <w:marRight w:val="0"/>
              <w:marTop w:val="0"/>
              <w:marBottom w:val="0"/>
              <w:divBdr>
                <w:top w:val="none" w:sz="0" w:space="0" w:color="auto"/>
                <w:left w:val="none" w:sz="0" w:space="0" w:color="auto"/>
                <w:bottom w:val="none" w:sz="0" w:space="0" w:color="auto"/>
                <w:right w:val="none" w:sz="0" w:space="0" w:color="auto"/>
              </w:divBdr>
              <w:divsChild>
                <w:div w:id="12360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7604">
      <w:bodyDiv w:val="1"/>
      <w:marLeft w:val="0"/>
      <w:marRight w:val="0"/>
      <w:marTop w:val="0"/>
      <w:marBottom w:val="0"/>
      <w:divBdr>
        <w:top w:val="none" w:sz="0" w:space="0" w:color="auto"/>
        <w:left w:val="none" w:sz="0" w:space="0" w:color="auto"/>
        <w:bottom w:val="none" w:sz="0" w:space="0" w:color="auto"/>
        <w:right w:val="none" w:sz="0" w:space="0" w:color="auto"/>
      </w:divBdr>
      <w:divsChild>
        <w:div w:id="1615206524">
          <w:marLeft w:val="0"/>
          <w:marRight w:val="0"/>
          <w:marTop w:val="0"/>
          <w:marBottom w:val="0"/>
          <w:divBdr>
            <w:top w:val="none" w:sz="0" w:space="0" w:color="auto"/>
            <w:left w:val="none" w:sz="0" w:space="0" w:color="auto"/>
            <w:bottom w:val="none" w:sz="0" w:space="0" w:color="auto"/>
            <w:right w:val="none" w:sz="0" w:space="0" w:color="auto"/>
          </w:divBdr>
          <w:divsChild>
            <w:div w:id="787552100">
              <w:marLeft w:val="0"/>
              <w:marRight w:val="0"/>
              <w:marTop w:val="0"/>
              <w:marBottom w:val="0"/>
              <w:divBdr>
                <w:top w:val="none" w:sz="0" w:space="0" w:color="auto"/>
                <w:left w:val="none" w:sz="0" w:space="0" w:color="auto"/>
                <w:bottom w:val="none" w:sz="0" w:space="0" w:color="auto"/>
                <w:right w:val="none" w:sz="0" w:space="0" w:color="auto"/>
              </w:divBdr>
              <w:divsChild>
                <w:div w:id="9744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937">
      <w:bodyDiv w:val="1"/>
      <w:marLeft w:val="0"/>
      <w:marRight w:val="0"/>
      <w:marTop w:val="0"/>
      <w:marBottom w:val="0"/>
      <w:divBdr>
        <w:top w:val="none" w:sz="0" w:space="0" w:color="auto"/>
        <w:left w:val="none" w:sz="0" w:space="0" w:color="auto"/>
        <w:bottom w:val="none" w:sz="0" w:space="0" w:color="auto"/>
        <w:right w:val="none" w:sz="0" w:space="0" w:color="auto"/>
      </w:divBdr>
      <w:divsChild>
        <w:div w:id="1329207070">
          <w:marLeft w:val="0"/>
          <w:marRight w:val="0"/>
          <w:marTop w:val="0"/>
          <w:marBottom w:val="0"/>
          <w:divBdr>
            <w:top w:val="none" w:sz="0" w:space="0" w:color="auto"/>
            <w:left w:val="none" w:sz="0" w:space="0" w:color="auto"/>
            <w:bottom w:val="none" w:sz="0" w:space="0" w:color="auto"/>
            <w:right w:val="none" w:sz="0" w:space="0" w:color="auto"/>
          </w:divBdr>
          <w:divsChild>
            <w:div w:id="1631856788">
              <w:marLeft w:val="0"/>
              <w:marRight w:val="0"/>
              <w:marTop w:val="0"/>
              <w:marBottom w:val="0"/>
              <w:divBdr>
                <w:top w:val="none" w:sz="0" w:space="0" w:color="auto"/>
                <w:left w:val="none" w:sz="0" w:space="0" w:color="auto"/>
                <w:bottom w:val="none" w:sz="0" w:space="0" w:color="auto"/>
                <w:right w:val="none" w:sz="0" w:space="0" w:color="auto"/>
              </w:divBdr>
              <w:divsChild>
                <w:div w:id="18137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8427">
      <w:bodyDiv w:val="1"/>
      <w:marLeft w:val="0"/>
      <w:marRight w:val="0"/>
      <w:marTop w:val="0"/>
      <w:marBottom w:val="0"/>
      <w:divBdr>
        <w:top w:val="none" w:sz="0" w:space="0" w:color="auto"/>
        <w:left w:val="none" w:sz="0" w:space="0" w:color="auto"/>
        <w:bottom w:val="none" w:sz="0" w:space="0" w:color="auto"/>
        <w:right w:val="none" w:sz="0" w:space="0" w:color="auto"/>
      </w:divBdr>
      <w:divsChild>
        <w:div w:id="99419916">
          <w:marLeft w:val="0"/>
          <w:marRight w:val="0"/>
          <w:marTop w:val="0"/>
          <w:marBottom w:val="0"/>
          <w:divBdr>
            <w:top w:val="none" w:sz="0" w:space="0" w:color="auto"/>
            <w:left w:val="none" w:sz="0" w:space="0" w:color="auto"/>
            <w:bottom w:val="none" w:sz="0" w:space="0" w:color="auto"/>
            <w:right w:val="none" w:sz="0" w:space="0" w:color="auto"/>
          </w:divBdr>
          <w:divsChild>
            <w:div w:id="275066603">
              <w:marLeft w:val="0"/>
              <w:marRight w:val="0"/>
              <w:marTop w:val="0"/>
              <w:marBottom w:val="0"/>
              <w:divBdr>
                <w:top w:val="none" w:sz="0" w:space="0" w:color="auto"/>
                <w:left w:val="none" w:sz="0" w:space="0" w:color="auto"/>
                <w:bottom w:val="none" w:sz="0" w:space="0" w:color="auto"/>
                <w:right w:val="none" w:sz="0" w:space="0" w:color="auto"/>
              </w:divBdr>
              <w:divsChild>
                <w:div w:id="1786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6955">
      <w:bodyDiv w:val="1"/>
      <w:marLeft w:val="0"/>
      <w:marRight w:val="0"/>
      <w:marTop w:val="0"/>
      <w:marBottom w:val="0"/>
      <w:divBdr>
        <w:top w:val="none" w:sz="0" w:space="0" w:color="auto"/>
        <w:left w:val="none" w:sz="0" w:space="0" w:color="auto"/>
        <w:bottom w:val="none" w:sz="0" w:space="0" w:color="auto"/>
        <w:right w:val="none" w:sz="0" w:space="0" w:color="auto"/>
      </w:divBdr>
    </w:div>
    <w:div w:id="1999452925">
      <w:bodyDiv w:val="1"/>
      <w:marLeft w:val="0"/>
      <w:marRight w:val="0"/>
      <w:marTop w:val="0"/>
      <w:marBottom w:val="0"/>
      <w:divBdr>
        <w:top w:val="none" w:sz="0" w:space="0" w:color="auto"/>
        <w:left w:val="none" w:sz="0" w:space="0" w:color="auto"/>
        <w:bottom w:val="none" w:sz="0" w:space="0" w:color="auto"/>
        <w:right w:val="none" w:sz="0" w:space="0" w:color="auto"/>
      </w:divBdr>
      <w:divsChild>
        <w:div w:id="272327520">
          <w:marLeft w:val="0"/>
          <w:marRight w:val="0"/>
          <w:marTop w:val="0"/>
          <w:marBottom w:val="0"/>
          <w:divBdr>
            <w:top w:val="none" w:sz="0" w:space="0" w:color="auto"/>
            <w:left w:val="none" w:sz="0" w:space="0" w:color="auto"/>
            <w:bottom w:val="none" w:sz="0" w:space="0" w:color="auto"/>
            <w:right w:val="none" w:sz="0" w:space="0" w:color="auto"/>
          </w:divBdr>
          <w:divsChild>
            <w:div w:id="746002637">
              <w:marLeft w:val="0"/>
              <w:marRight w:val="0"/>
              <w:marTop w:val="0"/>
              <w:marBottom w:val="0"/>
              <w:divBdr>
                <w:top w:val="none" w:sz="0" w:space="0" w:color="auto"/>
                <w:left w:val="none" w:sz="0" w:space="0" w:color="auto"/>
                <w:bottom w:val="none" w:sz="0" w:space="0" w:color="auto"/>
                <w:right w:val="none" w:sz="0" w:space="0" w:color="auto"/>
              </w:divBdr>
              <w:divsChild>
                <w:div w:id="1927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4067">
      <w:bodyDiv w:val="1"/>
      <w:marLeft w:val="0"/>
      <w:marRight w:val="0"/>
      <w:marTop w:val="0"/>
      <w:marBottom w:val="0"/>
      <w:divBdr>
        <w:top w:val="none" w:sz="0" w:space="0" w:color="auto"/>
        <w:left w:val="none" w:sz="0" w:space="0" w:color="auto"/>
        <w:bottom w:val="none" w:sz="0" w:space="0" w:color="auto"/>
        <w:right w:val="none" w:sz="0" w:space="0" w:color="auto"/>
      </w:divBdr>
      <w:divsChild>
        <w:div w:id="1120145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580579">
      <w:bodyDiv w:val="1"/>
      <w:marLeft w:val="0"/>
      <w:marRight w:val="0"/>
      <w:marTop w:val="0"/>
      <w:marBottom w:val="0"/>
      <w:divBdr>
        <w:top w:val="none" w:sz="0" w:space="0" w:color="auto"/>
        <w:left w:val="none" w:sz="0" w:space="0" w:color="auto"/>
        <w:bottom w:val="none" w:sz="0" w:space="0" w:color="auto"/>
        <w:right w:val="none" w:sz="0" w:space="0" w:color="auto"/>
      </w:divBdr>
      <w:divsChild>
        <w:div w:id="1109854966">
          <w:marLeft w:val="0"/>
          <w:marRight w:val="0"/>
          <w:marTop w:val="0"/>
          <w:marBottom w:val="0"/>
          <w:divBdr>
            <w:top w:val="none" w:sz="0" w:space="0" w:color="auto"/>
            <w:left w:val="none" w:sz="0" w:space="0" w:color="auto"/>
            <w:bottom w:val="none" w:sz="0" w:space="0" w:color="auto"/>
            <w:right w:val="none" w:sz="0" w:space="0" w:color="auto"/>
          </w:divBdr>
          <w:divsChild>
            <w:div w:id="573203998">
              <w:marLeft w:val="0"/>
              <w:marRight w:val="0"/>
              <w:marTop w:val="0"/>
              <w:marBottom w:val="0"/>
              <w:divBdr>
                <w:top w:val="none" w:sz="0" w:space="0" w:color="auto"/>
                <w:left w:val="none" w:sz="0" w:space="0" w:color="auto"/>
                <w:bottom w:val="none" w:sz="0" w:space="0" w:color="auto"/>
                <w:right w:val="none" w:sz="0" w:space="0" w:color="auto"/>
              </w:divBdr>
              <w:divsChild>
                <w:div w:id="596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2062</Words>
  <Characters>12372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Priv</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Tomaszewska</dc:creator>
  <cp:lastModifiedBy>Paulina Tomaszewska</cp:lastModifiedBy>
  <cp:revision>4</cp:revision>
  <cp:lastPrinted>2018-05-07T06:03:00Z</cp:lastPrinted>
  <dcterms:created xsi:type="dcterms:W3CDTF">2018-05-08T05:58:00Z</dcterms:created>
  <dcterms:modified xsi:type="dcterms:W3CDTF">2018-05-08T06:32:00Z</dcterms:modified>
</cp:coreProperties>
</file>