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99380" w14:textId="77777777" w:rsidR="00BD7900" w:rsidRDefault="00BD7900" w:rsidP="00BD7900">
      <w:pPr>
        <w:pStyle w:val="NormalnyWeb"/>
        <w:spacing w:line="360" w:lineRule="auto"/>
        <w:jc w:val="both"/>
        <w:rPr>
          <w:rFonts w:ascii="Times" w:hAnsi="Times"/>
          <w:b/>
          <w:sz w:val="24"/>
          <w:szCs w:val="24"/>
        </w:rPr>
      </w:pPr>
    </w:p>
    <w:p w14:paraId="535F7D1D" w14:textId="77777777" w:rsidR="0091544A" w:rsidRPr="00C0208A" w:rsidRDefault="0091544A" w:rsidP="00BD7900">
      <w:pPr>
        <w:pStyle w:val="NormalnyWeb"/>
        <w:spacing w:line="360" w:lineRule="auto"/>
        <w:jc w:val="both"/>
        <w:rPr>
          <w:rFonts w:ascii="Times" w:hAnsi="Times"/>
          <w:b/>
          <w:sz w:val="24"/>
          <w:szCs w:val="24"/>
        </w:rPr>
      </w:pPr>
      <w:bookmarkStart w:id="0" w:name="_GoBack"/>
      <w:bookmarkEnd w:id="0"/>
    </w:p>
    <w:p w14:paraId="71861D81" w14:textId="22C3D567" w:rsidR="00C0208A" w:rsidRDefault="00C0208A" w:rsidP="00BD7900">
      <w:pPr>
        <w:pStyle w:val="NormalnyWeb"/>
        <w:spacing w:line="360" w:lineRule="auto"/>
        <w:jc w:val="center"/>
        <w:rPr>
          <w:rFonts w:ascii="Times" w:hAnsi="Times"/>
          <w:b/>
          <w:sz w:val="24"/>
          <w:szCs w:val="24"/>
          <w:u w:val="single"/>
        </w:rPr>
      </w:pPr>
      <w:r w:rsidRPr="00C0208A">
        <w:rPr>
          <w:rFonts w:ascii="Times" w:hAnsi="Times"/>
          <w:b/>
          <w:sz w:val="24"/>
          <w:szCs w:val="24"/>
          <w:u w:val="single"/>
        </w:rPr>
        <w:t>SPRAWOZDANIE ZE SPOTKANIA KRAJOWYCH/NACZELNYCH RZECZNIKÓW ODPOWIEDZIALNOŚCI ZAWODOWEJ ZAWODÓW ZAUFANIA PUBLICZNEGO</w:t>
      </w:r>
    </w:p>
    <w:p w14:paraId="50552B80" w14:textId="58FEB448" w:rsidR="0091544A" w:rsidRPr="00C0208A" w:rsidRDefault="0091544A" w:rsidP="00BD7900">
      <w:pPr>
        <w:pStyle w:val="NormalnyWeb"/>
        <w:spacing w:line="360" w:lineRule="auto"/>
        <w:jc w:val="center"/>
        <w:rPr>
          <w:rFonts w:ascii="Times" w:hAnsi="Times"/>
          <w:b/>
          <w:sz w:val="24"/>
          <w:szCs w:val="24"/>
          <w:u w:val="single"/>
        </w:rPr>
      </w:pPr>
      <w:r>
        <w:rPr>
          <w:rFonts w:ascii="Times" w:hAnsi="Times"/>
          <w:b/>
          <w:sz w:val="24"/>
          <w:szCs w:val="24"/>
          <w:u w:val="single"/>
        </w:rPr>
        <w:t>Warszawa, 11 lutego 2021 roku</w:t>
      </w:r>
    </w:p>
    <w:p w14:paraId="72141980" w14:textId="77777777" w:rsidR="00C0208A" w:rsidRPr="00C0208A" w:rsidRDefault="00C0208A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1592D752" w14:textId="77777777" w:rsidR="003F6104" w:rsidRDefault="00C0208A" w:rsidP="003F6104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3F6104">
        <w:rPr>
          <w:rFonts w:ascii="Times" w:hAnsi="Times"/>
          <w:sz w:val="24"/>
          <w:szCs w:val="24"/>
        </w:rPr>
        <w:t>W dniu 11 lutego 2021r., w siedzibie Naczelnej Izby Lekarskiej odbyło się wspólne spotkanie Krajowych/Naczelnych Rzeczników Odpowiedzialności Zawodowej Zawodów Zaufania Publicznego, w którym uczestniczyli Rzecznicy</w:t>
      </w:r>
      <w:r w:rsidR="00A07CD2" w:rsidRPr="003F6104">
        <w:rPr>
          <w:rFonts w:ascii="Times" w:hAnsi="Times"/>
          <w:sz w:val="24"/>
          <w:szCs w:val="24"/>
        </w:rPr>
        <w:t xml:space="preserve">: </w:t>
      </w:r>
    </w:p>
    <w:p w14:paraId="75C26CF1" w14:textId="77777777" w:rsidR="003F6104" w:rsidRDefault="00A07CD2" w:rsidP="00BD79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3F6104">
        <w:rPr>
          <w:rFonts w:ascii="Times" w:hAnsi="Times"/>
          <w:sz w:val="24"/>
          <w:szCs w:val="24"/>
        </w:rPr>
        <w:t xml:space="preserve">mgr farm. Dominik </w:t>
      </w:r>
      <w:proofErr w:type="spellStart"/>
      <w:r w:rsidRPr="003F6104">
        <w:rPr>
          <w:rFonts w:ascii="Times" w:hAnsi="Times"/>
          <w:sz w:val="24"/>
          <w:szCs w:val="24"/>
        </w:rPr>
        <w:t>Lakota</w:t>
      </w:r>
      <w:proofErr w:type="spellEnd"/>
      <w:r w:rsidRPr="003F6104">
        <w:rPr>
          <w:rFonts w:ascii="Times" w:hAnsi="Times"/>
          <w:b/>
          <w:bCs/>
          <w:sz w:val="24"/>
          <w:szCs w:val="24"/>
        </w:rPr>
        <w:t xml:space="preserve"> </w:t>
      </w:r>
      <w:r w:rsidRPr="003F6104">
        <w:rPr>
          <w:rFonts w:ascii="Times" w:hAnsi="Times"/>
          <w:sz w:val="24"/>
          <w:szCs w:val="24"/>
        </w:rPr>
        <w:t>- Naczelny Rzecznik Odpowiedzialności Zawodowej Naczelnej Izby Aptekarskiej;</w:t>
      </w:r>
    </w:p>
    <w:p w14:paraId="0214F091" w14:textId="653A42E2" w:rsidR="003F6104" w:rsidRDefault="00A07CD2" w:rsidP="00BD79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3F6104">
        <w:rPr>
          <w:rFonts w:ascii="Times" w:hAnsi="Times"/>
          <w:sz w:val="24"/>
          <w:szCs w:val="24"/>
        </w:rPr>
        <w:t>lek. wet. Rafał Michałowski – Krajowy Rzecznik Odpowiedzialności Zawodowej Krajowe</w:t>
      </w:r>
      <w:r w:rsidR="0091544A">
        <w:rPr>
          <w:rFonts w:ascii="Times" w:hAnsi="Times"/>
          <w:sz w:val="24"/>
          <w:szCs w:val="24"/>
        </w:rPr>
        <w:t>j Izby Lekarsko-Weterynaryjnej i doradca prawny</w:t>
      </w:r>
      <w:r w:rsidRPr="003F6104">
        <w:rPr>
          <w:rFonts w:ascii="Times" w:hAnsi="Times"/>
          <w:sz w:val="24"/>
          <w:szCs w:val="24"/>
        </w:rPr>
        <w:t xml:space="preserve">- </w:t>
      </w:r>
      <w:r w:rsidR="003F6104">
        <w:rPr>
          <w:rFonts w:ascii="Times" w:hAnsi="Times"/>
          <w:sz w:val="24"/>
          <w:szCs w:val="24"/>
        </w:rPr>
        <w:br/>
      </w:r>
      <w:r w:rsidR="0091544A">
        <w:rPr>
          <w:rFonts w:ascii="Times" w:hAnsi="Times"/>
          <w:sz w:val="24"/>
          <w:szCs w:val="24"/>
        </w:rPr>
        <w:t>mec. Michał Piechota</w:t>
      </w:r>
      <w:r w:rsidRPr="003F6104">
        <w:rPr>
          <w:rFonts w:ascii="Times" w:hAnsi="Times"/>
          <w:sz w:val="24"/>
          <w:szCs w:val="24"/>
        </w:rPr>
        <w:t>;</w:t>
      </w:r>
    </w:p>
    <w:p w14:paraId="7B56365F" w14:textId="77777777" w:rsidR="003F6104" w:rsidRDefault="00A07CD2" w:rsidP="00BD79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3F6104">
        <w:rPr>
          <w:rFonts w:ascii="Times" w:hAnsi="Times"/>
          <w:sz w:val="24"/>
          <w:szCs w:val="24"/>
        </w:rPr>
        <w:t xml:space="preserve">dr hab. Wojciech </w:t>
      </w:r>
      <w:proofErr w:type="spellStart"/>
      <w:r w:rsidRPr="003F6104">
        <w:rPr>
          <w:rFonts w:ascii="Times" w:hAnsi="Times"/>
          <w:sz w:val="24"/>
          <w:szCs w:val="24"/>
        </w:rPr>
        <w:t>Kiebzak</w:t>
      </w:r>
      <w:proofErr w:type="spellEnd"/>
      <w:r w:rsidRPr="003F6104">
        <w:rPr>
          <w:rFonts w:ascii="Times" w:hAnsi="Times"/>
          <w:sz w:val="24"/>
          <w:szCs w:val="24"/>
        </w:rPr>
        <w:t xml:space="preserve"> - Rzecznik Odpowiedzialności Zawodowej Krajowej Izby Fizjoterapeutów;</w:t>
      </w:r>
    </w:p>
    <w:p w14:paraId="434E8F8D" w14:textId="77777777" w:rsidR="003F6104" w:rsidRDefault="00A07CD2" w:rsidP="00BD79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3F6104">
        <w:rPr>
          <w:rFonts w:ascii="Times" w:hAnsi="Times"/>
          <w:sz w:val="24"/>
          <w:szCs w:val="24"/>
        </w:rPr>
        <w:t>adw. Grzegorz Fertak</w:t>
      </w:r>
      <w:r w:rsidR="00CA4559" w:rsidRPr="003F6104">
        <w:rPr>
          <w:rFonts w:ascii="Times" w:hAnsi="Times"/>
          <w:sz w:val="24"/>
          <w:szCs w:val="24"/>
        </w:rPr>
        <w:t xml:space="preserve">- </w:t>
      </w:r>
      <w:r w:rsidRPr="003F6104">
        <w:rPr>
          <w:rFonts w:ascii="Times" w:hAnsi="Times"/>
          <w:sz w:val="24"/>
          <w:szCs w:val="24"/>
        </w:rPr>
        <w:t>Z-ca Rzecznika Dyscyplinarnego Adwokatury;</w:t>
      </w:r>
    </w:p>
    <w:p w14:paraId="7329E53E" w14:textId="635D09CB" w:rsidR="00A07CD2" w:rsidRPr="003F6104" w:rsidRDefault="00A07CD2" w:rsidP="00BD79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3F6104">
        <w:rPr>
          <w:rFonts w:ascii="Times" w:hAnsi="Times"/>
          <w:sz w:val="24"/>
          <w:szCs w:val="24"/>
        </w:rPr>
        <w:t>dr med. Grażyna Rogala-Pawelczyk</w:t>
      </w:r>
      <w:r w:rsidR="00CA4559" w:rsidRPr="003F6104">
        <w:rPr>
          <w:rFonts w:ascii="Times" w:hAnsi="Times"/>
          <w:sz w:val="24"/>
          <w:szCs w:val="24"/>
        </w:rPr>
        <w:t>-</w:t>
      </w:r>
      <w:r w:rsidR="0091544A">
        <w:rPr>
          <w:rFonts w:ascii="Times" w:hAnsi="Times"/>
          <w:sz w:val="24"/>
          <w:szCs w:val="24"/>
        </w:rPr>
        <w:t xml:space="preserve"> NROZ Naczelnej Izby</w:t>
      </w:r>
      <w:r w:rsidRPr="003F6104">
        <w:rPr>
          <w:rFonts w:ascii="Times" w:hAnsi="Times"/>
          <w:sz w:val="24"/>
          <w:szCs w:val="24"/>
        </w:rPr>
        <w:t xml:space="preserve"> Pielęgniarek i Położnych.</w:t>
      </w:r>
    </w:p>
    <w:p w14:paraId="19ADC3FE" w14:textId="1BEA2367" w:rsidR="00A07CD2" w:rsidRDefault="00A07CD2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A07CD2">
        <w:rPr>
          <w:rFonts w:ascii="Times" w:hAnsi="Times"/>
          <w:sz w:val="24"/>
          <w:szCs w:val="24"/>
        </w:rPr>
        <w:t>NIL reprezentowali</w:t>
      </w:r>
      <w:r w:rsidR="0091544A">
        <w:rPr>
          <w:rFonts w:ascii="Times" w:hAnsi="Times"/>
          <w:sz w:val="24"/>
          <w:szCs w:val="24"/>
        </w:rPr>
        <w:t xml:space="preserve">: </w:t>
      </w:r>
      <w:r w:rsidRPr="00A07CD2">
        <w:rPr>
          <w:rFonts w:ascii="Times" w:hAnsi="Times"/>
          <w:sz w:val="24"/>
          <w:szCs w:val="24"/>
        </w:rPr>
        <w:t xml:space="preserve"> pro</w:t>
      </w:r>
      <w:r w:rsidR="0091544A">
        <w:rPr>
          <w:rFonts w:ascii="Times" w:hAnsi="Times"/>
          <w:sz w:val="24"/>
          <w:szCs w:val="24"/>
        </w:rPr>
        <w:t>f. dr hab. med. Andrzej Matyja -</w:t>
      </w:r>
      <w:r w:rsidRPr="00A07CD2">
        <w:rPr>
          <w:rFonts w:ascii="Times" w:hAnsi="Times"/>
          <w:sz w:val="24"/>
          <w:szCs w:val="24"/>
        </w:rPr>
        <w:t>Prezes NRL i lek. Grzegorz Wrona wraz z Zespołem Biura NROZ.</w:t>
      </w:r>
    </w:p>
    <w:p w14:paraId="0AC3EA07" w14:textId="77777777" w:rsidR="003F6104" w:rsidRDefault="00984844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 spotkaniu brali także udział:</w:t>
      </w:r>
    </w:p>
    <w:p w14:paraId="68C4357A" w14:textId="182DD525" w:rsidR="003F6104" w:rsidRDefault="0091544A" w:rsidP="00BD79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Przewodniczący</w:t>
      </w:r>
      <w:r w:rsidR="00984844" w:rsidRPr="003F6104">
        <w:rPr>
          <w:rFonts w:ascii="Times" w:hAnsi="Times"/>
          <w:sz w:val="24"/>
          <w:szCs w:val="24"/>
        </w:rPr>
        <w:t xml:space="preserve"> Naczelnego Sądu Lekarskiego- dr n.med. Jacek Miarka;</w:t>
      </w:r>
    </w:p>
    <w:p w14:paraId="62F5E6AA" w14:textId="580F9496" w:rsidR="00984844" w:rsidRPr="003F6104" w:rsidRDefault="00984844" w:rsidP="00BD79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3F6104">
        <w:rPr>
          <w:rFonts w:ascii="Times" w:hAnsi="Times"/>
          <w:sz w:val="24"/>
          <w:szCs w:val="24"/>
        </w:rPr>
        <w:t>radca prawny Marek Szewczyński.</w:t>
      </w:r>
    </w:p>
    <w:p w14:paraId="682F27A3" w14:textId="6EF5B07A" w:rsidR="00BD7900" w:rsidRDefault="003F6104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Mając na uwadze </w:t>
      </w:r>
      <w:r w:rsidR="0091544A">
        <w:rPr>
          <w:rFonts w:ascii="Times" w:hAnsi="Times"/>
          <w:sz w:val="24"/>
          <w:szCs w:val="24"/>
        </w:rPr>
        <w:t>sytuację epidemiczną</w:t>
      </w:r>
      <w:r w:rsidR="00B746B9">
        <w:rPr>
          <w:rFonts w:ascii="Times" w:hAnsi="Times"/>
          <w:sz w:val="24"/>
          <w:szCs w:val="24"/>
        </w:rPr>
        <w:t xml:space="preserve"> w kraju, spotkanie odbyło się w formie hybrydowej- </w:t>
      </w:r>
      <w:r w:rsidR="0091544A">
        <w:rPr>
          <w:rFonts w:ascii="Times" w:hAnsi="Times"/>
          <w:sz w:val="24"/>
          <w:szCs w:val="24"/>
        </w:rPr>
        <w:t xml:space="preserve">część uczestników wzięła udział osobiście </w:t>
      </w:r>
      <w:r w:rsidR="00B746B9">
        <w:rPr>
          <w:rFonts w:ascii="Times" w:hAnsi="Times"/>
          <w:sz w:val="24"/>
          <w:szCs w:val="24"/>
        </w:rPr>
        <w:t xml:space="preserve"> w siedzibie Naczelnej Izby Lekarskiej</w:t>
      </w:r>
      <w:r w:rsidR="0091544A">
        <w:rPr>
          <w:rFonts w:ascii="Times" w:hAnsi="Times"/>
          <w:sz w:val="24"/>
          <w:szCs w:val="24"/>
        </w:rPr>
        <w:t xml:space="preserve"> a część </w:t>
      </w:r>
      <w:r w:rsidR="00B746B9">
        <w:rPr>
          <w:rFonts w:ascii="Times" w:hAnsi="Times"/>
          <w:sz w:val="24"/>
          <w:szCs w:val="24"/>
        </w:rPr>
        <w:t>zdalne</w:t>
      </w:r>
      <w:r w:rsidR="00A07CD2">
        <w:rPr>
          <w:rFonts w:ascii="Times" w:hAnsi="Times"/>
          <w:sz w:val="24"/>
          <w:szCs w:val="24"/>
        </w:rPr>
        <w:t xml:space="preserve">, za </w:t>
      </w:r>
      <w:r w:rsidR="00A07CD2" w:rsidRPr="00A07CD2">
        <w:rPr>
          <w:rFonts w:ascii="Times" w:hAnsi="Times"/>
          <w:sz w:val="24"/>
          <w:szCs w:val="24"/>
        </w:rPr>
        <w:t>pośrednictwem nowej aplikacji zakupionej przez Izbę</w:t>
      </w:r>
      <w:r w:rsidR="00A07CD2">
        <w:rPr>
          <w:rFonts w:ascii="Times" w:hAnsi="Times"/>
          <w:sz w:val="24"/>
          <w:szCs w:val="24"/>
        </w:rPr>
        <w:t>.</w:t>
      </w:r>
      <w:r w:rsidR="00BD7900">
        <w:rPr>
          <w:rFonts w:ascii="Times" w:hAnsi="Times"/>
          <w:sz w:val="24"/>
          <w:szCs w:val="24"/>
        </w:rPr>
        <w:t xml:space="preserve"> </w:t>
      </w:r>
    </w:p>
    <w:p w14:paraId="7F38393C" w14:textId="575B6E1C" w:rsidR="00BD7900" w:rsidRDefault="00BD7900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Do udziału w spotkaniu, wygłoszenia wykładu i późniejszej </w:t>
      </w:r>
      <w:r w:rsidR="00CA4559">
        <w:rPr>
          <w:rFonts w:ascii="Times" w:hAnsi="Times"/>
          <w:sz w:val="24"/>
          <w:szCs w:val="24"/>
        </w:rPr>
        <w:t>dyskusji</w:t>
      </w:r>
      <w:r>
        <w:rPr>
          <w:rFonts w:ascii="Times" w:hAnsi="Times"/>
          <w:sz w:val="24"/>
          <w:szCs w:val="24"/>
        </w:rPr>
        <w:t>, zostali zaproszeni Goście:</w:t>
      </w:r>
    </w:p>
    <w:p w14:paraId="16EACEDA" w14:textId="67B31BCE" w:rsidR="003F6104" w:rsidRDefault="00015AE9" w:rsidP="00015A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3F6104">
        <w:rPr>
          <w:rFonts w:ascii="Times" w:hAnsi="Times"/>
          <w:sz w:val="24"/>
          <w:szCs w:val="24"/>
        </w:rPr>
        <w:t>prof. dr hab. Lech Gardocki</w:t>
      </w:r>
      <w:r w:rsidR="003F6104" w:rsidRPr="003F6104">
        <w:rPr>
          <w:rFonts w:ascii="Times" w:hAnsi="Times"/>
          <w:sz w:val="24"/>
          <w:szCs w:val="24"/>
        </w:rPr>
        <w:t>-</w:t>
      </w:r>
      <w:r w:rsidRPr="003F6104">
        <w:rPr>
          <w:rFonts w:ascii="Times" w:hAnsi="Times"/>
          <w:sz w:val="24"/>
          <w:szCs w:val="24"/>
        </w:rPr>
        <w:t xml:space="preserve"> Kierownik Katedry Prawa Publicznego w SWPS Uniwersytecie Humanistycznospołecznym w Warszawie, Sędzia Sądu Najwyższego </w:t>
      </w:r>
      <w:r w:rsidR="00027A5C">
        <w:rPr>
          <w:rFonts w:ascii="Times" w:hAnsi="Times"/>
          <w:sz w:val="24"/>
          <w:szCs w:val="24"/>
        </w:rPr>
        <w:br/>
      </w:r>
      <w:r w:rsidRPr="003F6104">
        <w:rPr>
          <w:rFonts w:ascii="Times" w:hAnsi="Times"/>
          <w:sz w:val="24"/>
          <w:szCs w:val="24"/>
        </w:rPr>
        <w:lastRenderedPageBreak/>
        <w:t>w stanie spoczynku, Pierwszy Prezes Sądu Najwyższego i Przewodniczący Trybunału Stanu w latach 1998-2010;</w:t>
      </w:r>
    </w:p>
    <w:p w14:paraId="1F43EBAF" w14:textId="14DDAAB6" w:rsidR="00015AE9" w:rsidRPr="003F6104" w:rsidRDefault="00015AE9" w:rsidP="00015A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3F6104">
        <w:rPr>
          <w:rFonts w:ascii="Times" w:hAnsi="Times"/>
          <w:sz w:val="24"/>
          <w:szCs w:val="24"/>
        </w:rPr>
        <w:t>dr hab. Teresa Gardocka, prof. Uniwersytetu SWPS, Dyrektor Instytutu Prawa w SWPS Uniwersytecie Humanistycznospołecznym.</w:t>
      </w:r>
    </w:p>
    <w:p w14:paraId="3D379132" w14:textId="62803A78" w:rsidR="00BD7900" w:rsidRDefault="00BD7900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Tematyka spotkania </w:t>
      </w:r>
      <w:r w:rsidR="00015AE9">
        <w:rPr>
          <w:rFonts w:ascii="Times" w:hAnsi="Times"/>
          <w:sz w:val="24"/>
          <w:szCs w:val="24"/>
        </w:rPr>
        <w:t>koncentrowała się na dwóch wykładach Gości:</w:t>
      </w:r>
    </w:p>
    <w:p w14:paraId="265184B9" w14:textId="3DD0B784" w:rsidR="003F6104" w:rsidRDefault="00E625A2" w:rsidP="00BD79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3F6104">
        <w:rPr>
          <w:rFonts w:ascii="Times" w:hAnsi="Times"/>
          <w:sz w:val="24"/>
          <w:szCs w:val="24"/>
        </w:rPr>
        <w:t>„</w:t>
      </w:r>
      <w:r w:rsidR="00015AE9" w:rsidRPr="003F6104">
        <w:rPr>
          <w:rFonts w:ascii="Times" w:hAnsi="Times"/>
          <w:sz w:val="24"/>
          <w:szCs w:val="24"/>
        </w:rPr>
        <w:t xml:space="preserve">Rola kasacji w postępowaniach w przedmiocie odpowiedzialności </w:t>
      </w:r>
      <w:r w:rsidRPr="003F6104">
        <w:rPr>
          <w:rFonts w:ascii="Times" w:hAnsi="Times"/>
          <w:sz w:val="24"/>
          <w:szCs w:val="24"/>
        </w:rPr>
        <w:t>zawodowej”</w:t>
      </w:r>
      <w:r w:rsidR="003F6104">
        <w:rPr>
          <w:rFonts w:ascii="Times" w:hAnsi="Times"/>
          <w:sz w:val="24"/>
          <w:szCs w:val="24"/>
        </w:rPr>
        <w:br/>
      </w:r>
      <w:r w:rsidRPr="003F6104">
        <w:rPr>
          <w:rFonts w:ascii="Times" w:hAnsi="Times"/>
          <w:sz w:val="24"/>
          <w:szCs w:val="24"/>
        </w:rPr>
        <w:t xml:space="preserve"> -</w:t>
      </w:r>
      <w:r w:rsidR="00015AE9" w:rsidRPr="003F6104">
        <w:rPr>
          <w:rFonts w:ascii="Times" w:hAnsi="Times"/>
          <w:sz w:val="24"/>
          <w:szCs w:val="24"/>
        </w:rPr>
        <w:t xml:space="preserve"> </w:t>
      </w:r>
      <w:r w:rsidR="003D2EA6" w:rsidRPr="003F6104">
        <w:rPr>
          <w:rFonts w:ascii="Times" w:hAnsi="Times"/>
          <w:sz w:val="24"/>
          <w:szCs w:val="24"/>
        </w:rPr>
        <w:t>p</w:t>
      </w:r>
      <w:r w:rsidR="00015AE9" w:rsidRPr="003F6104">
        <w:rPr>
          <w:rFonts w:ascii="Times" w:hAnsi="Times"/>
          <w:sz w:val="24"/>
          <w:szCs w:val="24"/>
        </w:rPr>
        <w:t>rof. dr hab. Lech Gardocki</w:t>
      </w:r>
      <w:r w:rsidRPr="003F6104">
        <w:rPr>
          <w:rFonts w:ascii="Times" w:hAnsi="Times"/>
          <w:sz w:val="24"/>
          <w:szCs w:val="24"/>
        </w:rPr>
        <w:t>;</w:t>
      </w:r>
    </w:p>
    <w:p w14:paraId="79BD7679" w14:textId="1D60D17E" w:rsidR="00015AE9" w:rsidRPr="003F6104" w:rsidRDefault="00E625A2" w:rsidP="00BD79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3F6104">
        <w:rPr>
          <w:rFonts w:ascii="Times" w:hAnsi="Times"/>
          <w:sz w:val="24"/>
          <w:szCs w:val="24"/>
        </w:rPr>
        <w:t>„</w:t>
      </w:r>
      <w:r w:rsidR="00015AE9" w:rsidRPr="003F6104">
        <w:rPr>
          <w:rFonts w:ascii="Times" w:hAnsi="Times"/>
          <w:sz w:val="24"/>
          <w:szCs w:val="24"/>
        </w:rPr>
        <w:t xml:space="preserve">Cele odpowiedzialności zawodowej oraz misja samorządów zawodów zaufania </w:t>
      </w:r>
      <w:r w:rsidRPr="003F6104">
        <w:rPr>
          <w:rFonts w:ascii="Times" w:hAnsi="Times"/>
          <w:sz w:val="24"/>
          <w:szCs w:val="24"/>
        </w:rPr>
        <w:t>publicznego” -</w:t>
      </w:r>
      <w:r w:rsidR="00015AE9" w:rsidRPr="003F6104">
        <w:rPr>
          <w:rFonts w:ascii="Times" w:hAnsi="Times"/>
          <w:sz w:val="24"/>
          <w:szCs w:val="24"/>
        </w:rPr>
        <w:t xml:space="preserve"> dr hab. Teresa Gardocka, prof.  Uniwersytetu SWPS</w:t>
      </w:r>
      <w:r w:rsidRPr="003F6104">
        <w:rPr>
          <w:rFonts w:ascii="Times" w:hAnsi="Times"/>
          <w:sz w:val="24"/>
          <w:szCs w:val="24"/>
        </w:rPr>
        <w:t>.</w:t>
      </w:r>
    </w:p>
    <w:p w14:paraId="40ADBB6D" w14:textId="77777777" w:rsidR="00C0208A" w:rsidRPr="00C0208A" w:rsidRDefault="00C0208A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55EAD68B" w14:textId="67B3B7E4" w:rsidR="003D2EA6" w:rsidRPr="00262C89" w:rsidRDefault="00E625A2" w:rsidP="003D2EA6">
      <w:pPr>
        <w:spacing w:line="360" w:lineRule="auto"/>
        <w:jc w:val="both"/>
        <w:rPr>
          <w:rFonts w:ascii="Times" w:hAnsi="Times"/>
          <w:i/>
          <w:iCs/>
          <w:sz w:val="24"/>
          <w:szCs w:val="24"/>
          <w:u w:val="single"/>
        </w:rPr>
      </w:pPr>
      <w:r w:rsidRPr="00E625A2">
        <w:rPr>
          <w:rFonts w:ascii="Times" w:hAnsi="Times"/>
          <w:i/>
          <w:iCs/>
          <w:sz w:val="24"/>
          <w:szCs w:val="24"/>
          <w:u w:val="single"/>
        </w:rPr>
        <w:t>„Rola kasacji w postępowaniach w przedmiocie odpowiedzialności zawodowej” - Prof. dr hab. Lech Gardocki</w:t>
      </w:r>
    </w:p>
    <w:p w14:paraId="473525E2" w14:textId="6C4FFB10" w:rsidR="00B949B0" w:rsidRPr="00C0208A" w:rsidRDefault="003D2EA6" w:rsidP="00B949B0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Od</w:t>
      </w:r>
      <w:r w:rsidRPr="003D2EA6">
        <w:rPr>
          <w:rFonts w:ascii="Times" w:hAnsi="Times"/>
          <w:sz w:val="24"/>
          <w:szCs w:val="24"/>
        </w:rPr>
        <w:t xml:space="preserve"> prawomocnego orzeczenia Naczelnego Sądu Lekarskiego, kończącego postępowanie </w:t>
      </w:r>
      <w:r w:rsidR="00262C89">
        <w:rPr>
          <w:rFonts w:ascii="Times" w:hAnsi="Times"/>
          <w:sz w:val="24"/>
          <w:szCs w:val="24"/>
        </w:rPr>
        <w:br/>
      </w:r>
      <w:r w:rsidRPr="003D2EA6">
        <w:rPr>
          <w:rFonts w:ascii="Times" w:hAnsi="Times"/>
          <w:sz w:val="24"/>
          <w:szCs w:val="24"/>
        </w:rPr>
        <w:t>w przedmiocie odpowiedzialności zawodowej lekarzy przysługuje kasacja do Sądu Najwyższego</w:t>
      </w:r>
      <w:r>
        <w:rPr>
          <w:rFonts w:ascii="Times" w:hAnsi="Times"/>
          <w:sz w:val="24"/>
          <w:szCs w:val="24"/>
        </w:rPr>
        <w:t>.</w:t>
      </w:r>
      <w:r w:rsidRPr="003D2EA6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Kasacja </w:t>
      </w:r>
      <w:r w:rsidRPr="003D2EA6">
        <w:rPr>
          <w:rFonts w:ascii="Times" w:hAnsi="Times"/>
          <w:sz w:val="24"/>
          <w:szCs w:val="24"/>
        </w:rPr>
        <w:t>jest nadzwyczajnym środkiem prawnym, służącym do wywołania kontroli i wzruszenia prawomocnego orzeczenia sądowego</w:t>
      </w:r>
      <w:r w:rsidR="0091544A">
        <w:rPr>
          <w:rFonts w:ascii="Times" w:hAnsi="Times"/>
          <w:sz w:val="24"/>
          <w:szCs w:val="24"/>
        </w:rPr>
        <w:t>,</w:t>
      </w:r>
      <w:r w:rsidRPr="003D2EA6">
        <w:rPr>
          <w:rFonts w:ascii="Times" w:hAnsi="Times"/>
          <w:sz w:val="24"/>
          <w:szCs w:val="24"/>
        </w:rPr>
        <w:t xml:space="preserve"> </w:t>
      </w:r>
      <w:proofErr w:type="spellStart"/>
      <w:r w:rsidRPr="003D2EA6">
        <w:rPr>
          <w:rFonts w:ascii="Times" w:hAnsi="Times"/>
          <w:sz w:val="24"/>
          <w:szCs w:val="24"/>
        </w:rPr>
        <w:t>kończącego</w:t>
      </w:r>
      <w:proofErr w:type="spellEnd"/>
      <w:r w:rsidRPr="003D2EA6">
        <w:rPr>
          <w:rFonts w:ascii="Times" w:hAnsi="Times"/>
          <w:sz w:val="24"/>
          <w:szCs w:val="24"/>
        </w:rPr>
        <w:t xml:space="preserve"> postępowanie</w:t>
      </w:r>
      <w:r w:rsidR="00A171CA">
        <w:rPr>
          <w:rFonts w:ascii="Times" w:hAnsi="Times"/>
          <w:sz w:val="24"/>
          <w:szCs w:val="24"/>
        </w:rPr>
        <w:t>.</w:t>
      </w:r>
      <w:r w:rsidR="00DD5392">
        <w:rPr>
          <w:rFonts w:ascii="Times" w:hAnsi="Times"/>
          <w:sz w:val="24"/>
          <w:szCs w:val="24"/>
        </w:rPr>
        <w:t xml:space="preserve"> </w:t>
      </w:r>
      <w:r w:rsidR="00262C89">
        <w:rPr>
          <w:rFonts w:ascii="Times" w:hAnsi="Times"/>
          <w:sz w:val="24"/>
          <w:szCs w:val="24"/>
        </w:rPr>
        <w:br/>
      </w:r>
      <w:r w:rsidR="00DD5392">
        <w:rPr>
          <w:rFonts w:ascii="Times" w:hAnsi="Times"/>
          <w:sz w:val="24"/>
          <w:szCs w:val="24"/>
        </w:rPr>
        <w:t xml:space="preserve">W swoim wykładzie, prof. Gardocki zdecydowanie podkreślił </w:t>
      </w:r>
      <w:r w:rsidRPr="00C0208A">
        <w:rPr>
          <w:rFonts w:ascii="Times" w:hAnsi="Times"/>
          <w:sz w:val="24"/>
          <w:szCs w:val="24"/>
        </w:rPr>
        <w:t>ważn</w:t>
      </w:r>
      <w:r w:rsidR="0032507F">
        <w:rPr>
          <w:rFonts w:ascii="Times" w:hAnsi="Times"/>
          <w:sz w:val="24"/>
          <w:szCs w:val="24"/>
        </w:rPr>
        <w:t>ą</w:t>
      </w:r>
      <w:r w:rsidRPr="00C0208A">
        <w:rPr>
          <w:rFonts w:ascii="Times" w:hAnsi="Times"/>
          <w:sz w:val="24"/>
          <w:szCs w:val="24"/>
        </w:rPr>
        <w:t xml:space="preserve"> ro</w:t>
      </w:r>
      <w:r>
        <w:rPr>
          <w:rFonts w:ascii="Times" w:hAnsi="Times"/>
          <w:sz w:val="24"/>
          <w:szCs w:val="24"/>
        </w:rPr>
        <w:t>l</w:t>
      </w:r>
      <w:r w:rsidR="0032507F">
        <w:rPr>
          <w:rFonts w:ascii="Times" w:hAnsi="Times"/>
          <w:sz w:val="24"/>
          <w:szCs w:val="24"/>
        </w:rPr>
        <w:t>ę</w:t>
      </w:r>
      <w:r w:rsidRPr="00C0208A">
        <w:rPr>
          <w:rFonts w:ascii="Times" w:hAnsi="Times"/>
          <w:sz w:val="24"/>
          <w:szCs w:val="24"/>
        </w:rPr>
        <w:t xml:space="preserve"> kasacji </w:t>
      </w:r>
      <w:r w:rsidR="00262C89">
        <w:rPr>
          <w:rFonts w:ascii="Times" w:hAnsi="Times"/>
          <w:sz w:val="24"/>
          <w:szCs w:val="24"/>
        </w:rPr>
        <w:br/>
      </w:r>
      <w:r w:rsidRPr="00C0208A">
        <w:rPr>
          <w:rFonts w:ascii="Times" w:hAnsi="Times"/>
          <w:sz w:val="24"/>
          <w:szCs w:val="24"/>
        </w:rPr>
        <w:t>w postępowaniach w przedmiocie</w:t>
      </w:r>
      <w:r>
        <w:rPr>
          <w:rFonts w:ascii="Times" w:hAnsi="Times"/>
          <w:sz w:val="24"/>
          <w:szCs w:val="24"/>
        </w:rPr>
        <w:t xml:space="preserve"> odpowiedzialności zawodowej</w:t>
      </w:r>
      <w:r w:rsidR="007970B4">
        <w:rPr>
          <w:rFonts w:ascii="Times" w:hAnsi="Times"/>
          <w:sz w:val="24"/>
          <w:szCs w:val="24"/>
        </w:rPr>
        <w:t xml:space="preserve">- kasacja </w:t>
      </w:r>
      <w:r w:rsidR="007970B4" w:rsidRPr="007970B4">
        <w:rPr>
          <w:rFonts w:ascii="Times" w:hAnsi="Times"/>
          <w:sz w:val="24"/>
          <w:szCs w:val="24"/>
        </w:rPr>
        <w:t xml:space="preserve">uzupełnia system dwuinstancyjnej kontroli sądowej, </w:t>
      </w:r>
      <w:proofErr w:type="spellStart"/>
      <w:r w:rsidR="007970B4" w:rsidRPr="007970B4">
        <w:rPr>
          <w:rFonts w:ascii="Times" w:hAnsi="Times"/>
          <w:sz w:val="24"/>
          <w:szCs w:val="24"/>
        </w:rPr>
        <w:t>stwarzając</w:t>
      </w:r>
      <w:proofErr w:type="spellEnd"/>
      <w:r w:rsidR="007970B4" w:rsidRPr="007970B4">
        <w:rPr>
          <w:rFonts w:ascii="Times" w:hAnsi="Times"/>
          <w:sz w:val="24"/>
          <w:szCs w:val="24"/>
        </w:rPr>
        <w:t xml:space="preserve"> </w:t>
      </w:r>
      <w:proofErr w:type="spellStart"/>
      <w:r w:rsidR="007970B4" w:rsidRPr="007970B4">
        <w:rPr>
          <w:rFonts w:ascii="Times" w:hAnsi="Times"/>
          <w:sz w:val="24"/>
          <w:szCs w:val="24"/>
        </w:rPr>
        <w:t>możliwośc</w:t>
      </w:r>
      <w:proofErr w:type="spellEnd"/>
      <w:r w:rsidR="007970B4" w:rsidRPr="007970B4">
        <w:rPr>
          <w:rFonts w:ascii="Times" w:hAnsi="Times"/>
          <w:sz w:val="24"/>
          <w:szCs w:val="24"/>
        </w:rPr>
        <w:t xml:space="preserve">́ eliminowania </w:t>
      </w:r>
      <w:proofErr w:type="spellStart"/>
      <w:r w:rsidR="007970B4" w:rsidRPr="007970B4">
        <w:rPr>
          <w:rFonts w:ascii="Times" w:hAnsi="Times"/>
          <w:sz w:val="24"/>
          <w:szCs w:val="24"/>
        </w:rPr>
        <w:t>najpoważniejszych</w:t>
      </w:r>
      <w:proofErr w:type="spellEnd"/>
      <w:r w:rsidR="007970B4" w:rsidRPr="007970B4">
        <w:rPr>
          <w:rFonts w:ascii="Times" w:hAnsi="Times"/>
          <w:sz w:val="24"/>
          <w:szCs w:val="24"/>
        </w:rPr>
        <w:t xml:space="preserve"> </w:t>
      </w:r>
      <w:proofErr w:type="spellStart"/>
      <w:r w:rsidR="007970B4" w:rsidRPr="007970B4">
        <w:rPr>
          <w:rFonts w:ascii="Times" w:hAnsi="Times"/>
          <w:sz w:val="24"/>
          <w:szCs w:val="24"/>
        </w:rPr>
        <w:t>błędów</w:t>
      </w:r>
      <w:proofErr w:type="spellEnd"/>
      <w:r w:rsidR="007970B4" w:rsidRPr="007970B4">
        <w:rPr>
          <w:rFonts w:ascii="Times" w:hAnsi="Times"/>
          <w:sz w:val="24"/>
          <w:szCs w:val="24"/>
        </w:rPr>
        <w:t xml:space="preserve"> wymiaru </w:t>
      </w:r>
      <w:proofErr w:type="spellStart"/>
      <w:r w:rsidR="007970B4" w:rsidRPr="007970B4">
        <w:rPr>
          <w:rFonts w:ascii="Times" w:hAnsi="Times"/>
          <w:sz w:val="24"/>
          <w:szCs w:val="24"/>
        </w:rPr>
        <w:t>sprawiedliwości</w:t>
      </w:r>
      <w:proofErr w:type="spellEnd"/>
      <w:r w:rsidR="007970B4" w:rsidRPr="007970B4">
        <w:rPr>
          <w:rFonts w:ascii="Times" w:hAnsi="Times"/>
          <w:sz w:val="24"/>
          <w:szCs w:val="24"/>
        </w:rPr>
        <w:t xml:space="preserve"> zawartych w prawomocnych orzeczeniach</w:t>
      </w:r>
      <w:r w:rsidR="007970B4">
        <w:rPr>
          <w:rFonts w:ascii="Times" w:hAnsi="Times"/>
          <w:sz w:val="24"/>
          <w:szCs w:val="24"/>
        </w:rPr>
        <w:t xml:space="preserve">. Następnie, przedstawiona została historia instytucji kasacji oraz </w:t>
      </w:r>
      <w:r w:rsidR="007970B4" w:rsidRPr="00C0208A">
        <w:rPr>
          <w:rFonts w:ascii="Times" w:hAnsi="Times"/>
          <w:sz w:val="24"/>
          <w:szCs w:val="24"/>
        </w:rPr>
        <w:t xml:space="preserve">konstrukcja mechanizmów </w:t>
      </w:r>
      <w:r w:rsidR="007970B4">
        <w:rPr>
          <w:rFonts w:ascii="Times" w:hAnsi="Times"/>
          <w:sz w:val="24"/>
          <w:szCs w:val="24"/>
        </w:rPr>
        <w:t xml:space="preserve">jej </w:t>
      </w:r>
      <w:r w:rsidR="007970B4" w:rsidRPr="00C0208A">
        <w:rPr>
          <w:rFonts w:ascii="Times" w:hAnsi="Times"/>
          <w:sz w:val="24"/>
          <w:szCs w:val="24"/>
        </w:rPr>
        <w:t>funkcjonowania</w:t>
      </w:r>
      <w:r w:rsidR="007970B4">
        <w:rPr>
          <w:rFonts w:ascii="Times" w:hAnsi="Times"/>
          <w:sz w:val="24"/>
          <w:szCs w:val="24"/>
        </w:rPr>
        <w:t>.</w:t>
      </w:r>
      <w:r w:rsidR="009F09F0">
        <w:rPr>
          <w:rFonts w:ascii="Times" w:hAnsi="Times"/>
          <w:sz w:val="24"/>
          <w:szCs w:val="24"/>
        </w:rPr>
        <w:t xml:space="preserve"> Wspomniane zostały podmioty</w:t>
      </w:r>
      <w:r w:rsidR="00DD5392">
        <w:rPr>
          <w:rFonts w:ascii="Times" w:hAnsi="Times"/>
          <w:sz w:val="24"/>
          <w:szCs w:val="24"/>
        </w:rPr>
        <w:t xml:space="preserve"> uprawnion</w:t>
      </w:r>
      <w:r w:rsidR="009F09F0">
        <w:rPr>
          <w:rFonts w:ascii="Times" w:hAnsi="Times"/>
          <w:sz w:val="24"/>
          <w:szCs w:val="24"/>
        </w:rPr>
        <w:t xml:space="preserve">e </w:t>
      </w:r>
      <w:r w:rsidR="00DD5392">
        <w:rPr>
          <w:rFonts w:ascii="Times" w:hAnsi="Times"/>
          <w:sz w:val="24"/>
          <w:szCs w:val="24"/>
        </w:rPr>
        <w:t xml:space="preserve">do </w:t>
      </w:r>
      <w:r w:rsidR="009F09F0">
        <w:rPr>
          <w:rFonts w:ascii="Times" w:hAnsi="Times"/>
          <w:sz w:val="24"/>
          <w:szCs w:val="24"/>
        </w:rPr>
        <w:t>wniesienia</w:t>
      </w:r>
      <w:r w:rsidR="00DD5392">
        <w:rPr>
          <w:rFonts w:ascii="Times" w:hAnsi="Times"/>
          <w:sz w:val="24"/>
          <w:szCs w:val="24"/>
        </w:rPr>
        <w:t xml:space="preserve"> kasacji </w:t>
      </w:r>
      <w:r w:rsidR="009F09F0" w:rsidRPr="009F09F0">
        <w:rPr>
          <w:rFonts w:ascii="Times" w:hAnsi="Times"/>
          <w:i/>
          <w:iCs/>
          <w:sz w:val="24"/>
          <w:szCs w:val="24"/>
        </w:rPr>
        <w:t xml:space="preserve">(przepis art. 95 ustawy o izbach lekarskich stanowi, </w:t>
      </w:r>
      <w:proofErr w:type="spellStart"/>
      <w:r w:rsidR="009F09F0" w:rsidRPr="009F09F0">
        <w:rPr>
          <w:rFonts w:ascii="Times" w:hAnsi="Times"/>
          <w:i/>
          <w:iCs/>
          <w:sz w:val="24"/>
          <w:szCs w:val="24"/>
        </w:rPr>
        <w:t>że</w:t>
      </w:r>
      <w:proofErr w:type="spellEnd"/>
      <w:r w:rsidR="009F09F0" w:rsidRPr="009F09F0">
        <w:rPr>
          <w:rFonts w:ascii="Times" w:hAnsi="Times"/>
          <w:i/>
          <w:iCs/>
          <w:sz w:val="24"/>
          <w:szCs w:val="24"/>
        </w:rPr>
        <w:t xml:space="preserve"> kasacja przysługuje od prawomocnego orzeczenia Naczelnego </w:t>
      </w:r>
      <w:proofErr w:type="spellStart"/>
      <w:r w:rsidR="009F09F0" w:rsidRPr="009F09F0">
        <w:rPr>
          <w:rFonts w:ascii="Times" w:hAnsi="Times"/>
          <w:i/>
          <w:iCs/>
          <w:sz w:val="24"/>
          <w:szCs w:val="24"/>
        </w:rPr>
        <w:t>Sądu</w:t>
      </w:r>
      <w:proofErr w:type="spellEnd"/>
      <w:r w:rsidR="009F09F0" w:rsidRPr="009F09F0">
        <w:rPr>
          <w:rFonts w:ascii="Times" w:hAnsi="Times"/>
          <w:i/>
          <w:iCs/>
          <w:sz w:val="24"/>
          <w:szCs w:val="24"/>
        </w:rPr>
        <w:t xml:space="preserve"> Lekarskiego stronom, ministrowi zdrowia i Prezesowi Naczelnej Rady Lekarskiej.)</w:t>
      </w:r>
      <w:r w:rsidR="00B949B0">
        <w:rPr>
          <w:rFonts w:ascii="Times" w:hAnsi="Times"/>
          <w:i/>
          <w:iCs/>
          <w:sz w:val="24"/>
          <w:szCs w:val="24"/>
        </w:rPr>
        <w:t xml:space="preserve"> </w:t>
      </w:r>
      <w:r w:rsidR="00B949B0">
        <w:rPr>
          <w:rFonts w:ascii="Times" w:hAnsi="Times"/>
          <w:sz w:val="24"/>
          <w:szCs w:val="24"/>
        </w:rPr>
        <w:t xml:space="preserve">Pochylono się także nad działaniem kasacji, dlaczego momentami nie działa poprawnie i co należy zrobić by w przyszłości </w:t>
      </w:r>
      <w:r w:rsidR="005C015E">
        <w:rPr>
          <w:rFonts w:ascii="Times" w:hAnsi="Times"/>
          <w:sz w:val="24"/>
          <w:szCs w:val="24"/>
        </w:rPr>
        <w:t>funkcjonowała</w:t>
      </w:r>
      <w:r w:rsidR="00D25082">
        <w:rPr>
          <w:rFonts w:ascii="Times" w:hAnsi="Times"/>
          <w:sz w:val="24"/>
          <w:szCs w:val="24"/>
        </w:rPr>
        <w:t xml:space="preserve"> </w:t>
      </w:r>
      <w:r w:rsidR="005C015E">
        <w:rPr>
          <w:rFonts w:ascii="Times" w:hAnsi="Times"/>
          <w:sz w:val="24"/>
          <w:szCs w:val="24"/>
        </w:rPr>
        <w:t>„</w:t>
      </w:r>
      <w:r w:rsidR="00D25082">
        <w:rPr>
          <w:rFonts w:ascii="Times" w:hAnsi="Times"/>
          <w:sz w:val="24"/>
          <w:szCs w:val="24"/>
        </w:rPr>
        <w:t>lepiej</w:t>
      </w:r>
      <w:r w:rsidR="005C015E">
        <w:rPr>
          <w:rFonts w:ascii="Times" w:hAnsi="Times"/>
          <w:sz w:val="24"/>
          <w:szCs w:val="24"/>
        </w:rPr>
        <w:t>”.</w:t>
      </w:r>
    </w:p>
    <w:p w14:paraId="0A6325C7" w14:textId="18ACEFE1" w:rsidR="00E625A2" w:rsidRDefault="00E625A2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3D7B4123" w14:textId="54F9206B" w:rsidR="00E625A2" w:rsidRDefault="00E625A2" w:rsidP="00BD7900">
      <w:pPr>
        <w:spacing w:line="360" w:lineRule="auto"/>
        <w:jc w:val="both"/>
        <w:rPr>
          <w:rFonts w:ascii="Times" w:hAnsi="Times"/>
          <w:i/>
          <w:iCs/>
          <w:sz w:val="24"/>
          <w:szCs w:val="24"/>
          <w:u w:val="single"/>
        </w:rPr>
      </w:pPr>
      <w:r w:rsidRPr="00E625A2">
        <w:rPr>
          <w:rFonts w:ascii="Times" w:hAnsi="Times"/>
          <w:i/>
          <w:iCs/>
          <w:sz w:val="24"/>
          <w:szCs w:val="24"/>
          <w:u w:val="single"/>
        </w:rPr>
        <w:t>„Cele odpowiedzialności zawodowej oraz misja samorządów zawodów zaufania publicznego” - dr hab. Teresa Gardocka, prof.  Uniwersytetu SWPS.</w:t>
      </w:r>
    </w:p>
    <w:p w14:paraId="745D90B8" w14:textId="59F0AF32" w:rsidR="00E625A2" w:rsidRDefault="00E625A2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1EE9319D" w14:textId="580779B8" w:rsidR="00DD2EFE" w:rsidRPr="00DD2EFE" w:rsidRDefault="005C015E" w:rsidP="00DD2EFE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Pojęcie zawodu zaufania publicznego wprowadzone zostało</w:t>
      </w:r>
      <w:r w:rsidRPr="005C015E">
        <w:rPr>
          <w:rFonts w:ascii="Times" w:hAnsi="Times"/>
          <w:sz w:val="24"/>
          <w:szCs w:val="24"/>
        </w:rPr>
        <w:t xml:space="preserve"> przez art. 17 Konstytucji z dnia </w:t>
      </w:r>
      <w:r w:rsidR="00984844">
        <w:rPr>
          <w:rFonts w:ascii="Times" w:hAnsi="Times"/>
          <w:sz w:val="24"/>
          <w:szCs w:val="24"/>
        </w:rPr>
        <w:br/>
      </w:r>
      <w:r w:rsidRPr="005C015E">
        <w:rPr>
          <w:rFonts w:ascii="Times" w:hAnsi="Times"/>
          <w:sz w:val="24"/>
          <w:szCs w:val="24"/>
        </w:rPr>
        <w:t xml:space="preserve">2 kwietnia 1997, </w:t>
      </w:r>
      <w:proofErr w:type="spellStart"/>
      <w:r w:rsidRPr="005C015E">
        <w:rPr>
          <w:rFonts w:ascii="Times" w:hAnsi="Times"/>
          <w:sz w:val="24"/>
          <w:szCs w:val="24"/>
        </w:rPr>
        <w:t>który</w:t>
      </w:r>
      <w:proofErr w:type="spellEnd"/>
      <w:r w:rsidRPr="005C015E">
        <w:rPr>
          <w:rFonts w:ascii="Times" w:hAnsi="Times"/>
          <w:sz w:val="24"/>
          <w:szCs w:val="24"/>
        </w:rPr>
        <w:t xml:space="preserve"> </w:t>
      </w:r>
      <w:proofErr w:type="spellStart"/>
      <w:r w:rsidRPr="005C015E">
        <w:rPr>
          <w:rFonts w:ascii="Times" w:hAnsi="Times"/>
          <w:sz w:val="24"/>
          <w:szCs w:val="24"/>
        </w:rPr>
        <w:t>wiąże</w:t>
      </w:r>
      <w:proofErr w:type="spellEnd"/>
      <w:r w:rsidRPr="005C015E">
        <w:rPr>
          <w:rFonts w:ascii="Times" w:hAnsi="Times"/>
          <w:sz w:val="24"/>
          <w:szCs w:val="24"/>
        </w:rPr>
        <w:t xml:space="preserve"> wykonywanie zawodu zaufania publicznego z istnieniem </w:t>
      </w:r>
      <w:proofErr w:type="spellStart"/>
      <w:r w:rsidRPr="005C015E">
        <w:rPr>
          <w:rFonts w:ascii="Times" w:hAnsi="Times"/>
          <w:sz w:val="24"/>
          <w:szCs w:val="24"/>
        </w:rPr>
        <w:t>samorządu</w:t>
      </w:r>
      <w:proofErr w:type="spellEnd"/>
      <w:r w:rsidRPr="005C015E">
        <w:rPr>
          <w:rFonts w:ascii="Times" w:hAnsi="Times"/>
          <w:sz w:val="24"/>
          <w:szCs w:val="24"/>
        </w:rPr>
        <w:t xml:space="preserve"> zawodowego. Do </w:t>
      </w:r>
      <w:proofErr w:type="spellStart"/>
      <w:r w:rsidRPr="005C015E">
        <w:rPr>
          <w:rFonts w:ascii="Times" w:hAnsi="Times"/>
          <w:sz w:val="24"/>
          <w:szCs w:val="24"/>
        </w:rPr>
        <w:t>zawodów</w:t>
      </w:r>
      <w:proofErr w:type="spellEnd"/>
      <w:r w:rsidRPr="005C015E">
        <w:rPr>
          <w:rFonts w:ascii="Times" w:hAnsi="Times"/>
          <w:sz w:val="24"/>
          <w:szCs w:val="24"/>
        </w:rPr>
        <w:t xml:space="preserve"> zaufania publicznego zalicza </w:t>
      </w:r>
      <w:proofErr w:type="spellStart"/>
      <w:r w:rsidRPr="005C015E">
        <w:rPr>
          <w:rFonts w:ascii="Times" w:hAnsi="Times"/>
          <w:sz w:val="24"/>
          <w:szCs w:val="24"/>
        </w:rPr>
        <w:t>sie</w:t>
      </w:r>
      <w:proofErr w:type="spellEnd"/>
      <w:r w:rsidRPr="005C015E">
        <w:rPr>
          <w:rFonts w:ascii="Times" w:hAnsi="Times"/>
          <w:sz w:val="24"/>
          <w:szCs w:val="24"/>
        </w:rPr>
        <w:t xml:space="preserve">̨ </w:t>
      </w:r>
      <w:r w:rsidR="00DD2EFE">
        <w:rPr>
          <w:rFonts w:ascii="Times" w:hAnsi="Times"/>
          <w:sz w:val="24"/>
          <w:szCs w:val="24"/>
        </w:rPr>
        <w:t xml:space="preserve">zawody </w:t>
      </w:r>
      <w:proofErr w:type="spellStart"/>
      <w:r w:rsidRPr="005C015E">
        <w:rPr>
          <w:rFonts w:ascii="Times" w:hAnsi="Times"/>
          <w:sz w:val="24"/>
          <w:szCs w:val="24"/>
        </w:rPr>
        <w:t>polegające</w:t>
      </w:r>
      <w:proofErr w:type="spellEnd"/>
      <w:r w:rsidRPr="005C015E">
        <w:rPr>
          <w:rFonts w:ascii="Times" w:hAnsi="Times"/>
          <w:sz w:val="24"/>
          <w:szCs w:val="24"/>
        </w:rPr>
        <w:t xml:space="preserve"> </w:t>
      </w:r>
      <w:r w:rsidR="00262C89">
        <w:rPr>
          <w:rFonts w:ascii="Times" w:hAnsi="Times"/>
          <w:sz w:val="24"/>
          <w:szCs w:val="24"/>
        </w:rPr>
        <w:br/>
      </w:r>
      <w:r w:rsidRPr="005C015E">
        <w:rPr>
          <w:rFonts w:ascii="Times" w:hAnsi="Times"/>
          <w:sz w:val="24"/>
          <w:szCs w:val="24"/>
        </w:rPr>
        <w:t xml:space="preserve">na wykonywaniu </w:t>
      </w:r>
      <w:proofErr w:type="spellStart"/>
      <w:r w:rsidRPr="005C015E">
        <w:rPr>
          <w:rFonts w:ascii="Times" w:hAnsi="Times"/>
          <w:sz w:val="24"/>
          <w:szCs w:val="24"/>
        </w:rPr>
        <w:t>zadan</w:t>
      </w:r>
      <w:proofErr w:type="spellEnd"/>
      <w:r w:rsidRPr="005C015E">
        <w:rPr>
          <w:rFonts w:ascii="Times" w:hAnsi="Times"/>
          <w:sz w:val="24"/>
          <w:szCs w:val="24"/>
        </w:rPr>
        <w:t xml:space="preserve">́ o </w:t>
      </w:r>
      <w:proofErr w:type="spellStart"/>
      <w:r w:rsidRPr="005C015E">
        <w:rPr>
          <w:rFonts w:ascii="Times" w:hAnsi="Times"/>
          <w:sz w:val="24"/>
          <w:szCs w:val="24"/>
        </w:rPr>
        <w:t>szczególnym</w:t>
      </w:r>
      <w:proofErr w:type="spellEnd"/>
      <w:r w:rsidRPr="005C015E">
        <w:rPr>
          <w:rFonts w:ascii="Times" w:hAnsi="Times"/>
          <w:sz w:val="24"/>
          <w:szCs w:val="24"/>
        </w:rPr>
        <w:t xml:space="preserve"> charakterze z punktu widzenia </w:t>
      </w:r>
      <w:proofErr w:type="spellStart"/>
      <w:r w:rsidRPr="005C015E">
        <w:rPr>
          <w:rFonts w:ascii="Times" w:hAnsi="Times"/>
          <w:sz w:val="24"/>
          <w:szCs w:val="24"/>
        </w:rPr>
        <w:t>zadan</w:t>
      </w:r>
      <w:proofErr w:type="spellEnd"/>
      <w:r w:rsidRPr="005C015E">
        <w:rPr>
          <w:rFonts w:ascii="Times" w:hAnsi="Times"/>
          <w:sz w:val="24"/>
          <w:szCs w:val="24"/>
        </w:rPr>
        <w:t xml:space="preserve">́ publicznych </w:t>
      </w:r>
      <w:r w:rsidR="00262C89">
        <w:rPr>
          <w:rFonts w:ascii="Times" w:hAnsi="Times"/>
          <w:sz w:val="24"/>
          <w:szCs w:val="24"/>
        </w:rPr>
        <w:br/>
      </w:r>
      <w:r w:rsidR="00DD2EFE">
        <w:rPr>
          <w:rFonts w:ascii="Times" w:hAnsi="Times"/>
          <w:sz w:val="24"/>
          <w:szCs w:val="24"/>
        </w:rPr>
        <w:t>a także z</w:t>
      </w:r>
      <w:r w:rsidRPr="005C015E">
        <w:rPr>
          <w:rFonts w:ascii="Times" w:hAnsi="Times"/>
          <w:sz w:val="24"/>
          <w:szCs w:val="24"/>
        </w:rPr>
        <w:t xml:space="preserve"> troski o realizację interesu publicznego.</w:t>
      </w:r>
      <w:r w:rsidR="00984844">
        <w:rPr>
          <w:rFonts w:ascii="Times" w:hAnsi="Times"/>
          <w:sz w:val="24"/>
          <w:szCs w:val="24"/>
        </w:rPr>
        <w:t xml:space="preserve"> Przedstawione zostały dwie funkcje korporacji: </w:t>
      </w:r>
      <w:r w:rsidR="00984844" w:rsidRPr="00DD2EFE">
        <w:rPr>
          <w:rFonts w:ascii="Times" w:hAnsi="Times"/>
          <w:b/>
          <w:bCs/>
          <w:sz w:val="24"/>
          <w:szCs w:val="24"/>
        </w:rPr>
        <w:t>(i)</w:t>
      </w:r>
      <w:r w:rsidR="00984844">
        <w:rPr>
          <w:rFonts w:ascii="Times" w:hAnsi="Times"/>
          <w:sz w:val="24"/>
          <w:szCs w:val="24"/>
        </w:rPr>
        <w:t xml:space="preserve"> </w:t>
      </w:r>
      <w:r w:rsidR="00DD2EFE">
        <w:rPr>
          <w:rFonts w:ascii="Times" w:hAnsi="Times"/>
          <w:sz w:val="24"/>
          <w:szCs w:val="24"/>
        </w:rPr>
        <w:t xml:space="preserve">dopuszczania do wykonywania zawodu </w:t>
      </w:r>
      <w:r w:rsidR="00DD2EFE" w:rsidRPr="00DD2EFE">
        <w:rPr>
          <w:rFonts w:ascii="Times" w:hAnsi="Times"/>
          <w:b/>
          <w:bCs/>
          <w:sz w:val="24"/>
          <w:szCs w:val="24"/>
        </w:rPr>
        <w:t xml:space="preserve">(ii) </w:t>
      </w:r>
      <w:r w:rsidR="00DD2EFE">
        <w:rPr>
          <w:rFonts w:ascii="Times" w:hAnsi="Times"/>
          <w:sz w:val="24"/>
          <w:szCs w:val="24"/>
        </w:rPr>
        <w:t xml:space="preserve">stanie na straży przestrzegania zasad osób wykonujących zawód zaufania publicznego. Poruszona została kwestia zaufania publicznego </w:t>
      </w:r>
      <w:r w:rsidR="00DD2EFE" w:rsidRPr="00DD2EFE">
        <w:rPr>
          <w:rFonts w:ascii="Times" w:hAnsi="Times"/>
          <w:i/>
          <w:iCs/>
          <w:sz w:val="24"/>
          <w:szCs w:val="24"/>
        </w:rPr>
        <w:t xml:space="preserve">(czyli zaufania, które </w:t>
      </w:r>
      <w:r w:rsidR="002F24CA">
        <w:rPr>
          <w:rFonts w:ascii="Times" w:hAnsi="Times"/>
          <w:i/>
          <w:iCs/>
          <w:sz w:val="24"/>
          <w:szCs w:val="24"/>
        </w:rPr>
        <w:t>chce się</w:t>
      </w:r>
      <w:r w:rsidR="00DD2EFE" w:rsidRPr="00DD2EFE">
        <w:rPr>
          <w:rFonts w:ascii="Times" w:hAnsi="Times"/>
          <w:i/>
          <w:iCs/>
          <w:sz w:val="24"/>
          <w:szCs w:val="24"/>
        </w:rPr>
        <w:t xml:space="preserve"> ukształtować w stosunku do ludzi wykonujących określony zawód)</w:t>
      </w:r>
      <w:r w:rsidR="00DD2EFE">
        <w:rPr>
          <w:rFonts w:ascii="Times" w:hAnsi="Times"/>
          <w:i/>
          <w:iCs/>
          <w:sz w:val="24"/>
          <w:szCs w:val="24"/>
        </w:rPr>
        <w:t xml:space="preserve">. </w:t>
      </w:r>
      <w:r w:rsidR="00DD2EFE">
        <w:rPr>
          <w:rFonts w:ascii="Times" w:hAnsi="Times"/>
          <w:sz w:val="24"/>
          <w:szCs w:val="24"/>
        </w:rPr>
        <w:t>Postawiono pytanie- jakie ma znaczenie odpowiedzialność zawodowa dla korporacji?</w:t>
      </w:r>
      <w:r w:rsidR="0068542E">
        <w:rPr>
          <w:rFonts w:ascii="Times" w:hAnsi="Times"/>
          <w:sz w:val="24"/>
          <w:szCs w:val="24"/>
        </w:rPr>
        <w:t xml:space="preserve"> Nakreślono </w:t>
      </w:r>
      <w:r w:rsidR="0068542E" w:rsidRPr="002F24CA">
        <w:rPr>
          <w:rFonts w:ascii="Times" w:hAnsi="Times"/>
          <w:b/>
          <w:bCs/>
          <w:sz w:val="24"/>
          <w:szCs w:val="24"/>
        </w:rPr>
        <w:t xml:space="preserve">III </w:t>
      </w:r>
      <w:r w:rsidR="0068542E" w:rsidRPr="00C0208A">
        <w:rPr>
          <w:rFonts w:ascii="Times" w:hAnsi="Times"/>
          <w:sz w:val="24"/>
          <w:szCs w:val="24"/>
        </w:rPr>
        <w:t xml:space="preserve">znaczenia: </w:t>
      </w:r>
      <w:r w:rsidR="0068542E" w:rsidRPr="00262C89">
        <w:rPr>
          <w:rFonts w:ascii="Times" w:hAnsi="Times"/>
          <w:b/>
          <w:bCs/>
          <w:sz w:val="24"/>
          <w:szCs w:val="24"/>
        </w:rPr>
        <w:t>(i)</w:t>
      </w:r>
      <w:r w:rsidR="0068542E">
        <w:rPr>
          <w:rFonts w:ascii="Times" w:hAnsi="Times"/>
          <w:sz w:val="24"/>
          <w:szCs w:val="24"/>
        </w:rPr>
        <w:t xml:space="preserve"> jako </w:t>
      </w:r>
      <w:r w:rsidR="0068542E" w:rsidRPr="00C0208A">
        <w:rPr>
          <w:rFonts w:ascii="Times" w:hAnsi="Times"/>
          <w:sz w:val="24"/>
          <w:szCs w:val="24"/>
        </w:rPr>
        <w:t>dodatkowy sposób karania</w:t>
      </w:r>
      <w:r w:rsidR="0068542E">
        <w:rPr>
          <w:rFonts w:ascii="Times" w:hAnsi="Times"/>
          <w:sz w:val="24"/>
          <w:szCs w:val="24"/>
        </w:rPr>
        <w:t xml:space="preserve">; </w:t>
      </w:r>
      <w:r w:rsidR="0068542E" w:rsidRPr="00262C89">
        <w:rPr>
          <w:rFonts w:ascii="Times" w:hAnsi="Times"/>
          <w:b/>
          <w:bCs/>
          <w:sz w:val="24"/>
          <w:szCs w:val="24"/>
        </w:rPr>
        <w:t>(ii)</w:t>
      </w:r>
      <w:r w:rsidR="0068542E">
        <w:rPr>
          <w:rFonts w:ascii="Times" w:hAnsi="Times"/>
          <w:sz w:val="24"/>
          <w:szCs w:val="24"/>
        </w:rPr>
        <w:t xml:space="preserve"> o</w:t>
      </w:r>
      <w:r w:rsidR="0068542E" w:rsidRPr="00C0208A">
        <w:rPr>
          <w:rFonts w:ascii="Times" w:hAnsi="Times"/>
          <w:sz w:val="24"/>
          <w:szCs w:val="24"/>
        </w:rPr>
        <w:t>chrona klientów/ pacjentów</w:t>
      </w:r>
      <w:r w:rsidR="0068542E">
        <w:rPr>
          <w:rFonts w:ascii="Times" w:hAnsi="Times"/>
          <w:sz w:val="24"/>
          <w:szCs w:val="24"/>
        </w:rPr>
        <w:t xml:space="preserve">; </w:t>
      </w:r>
      <w:r w:rsidR="0068542E" w:rsidRPr="00262C89">
        <w:rPr>
          <w:rFonts w:ascii="Times" w:hAnsi="Times"/>
          <w:b/>
          <w:bCs/>
          <w:sz w:val="24"/>
          <w:szCs w:val="24"/>
        </w:rPr>
        <w:t>(iii)</w:t>
      </w:r>
      <w:r w:rsidR="0068542E" w:rsidRPr="00C0208A">
        <w:rPr>
          <w:rFonts w:ascii="Times" w:hAnsi="Times"/>
          <w:sz w:val="24"/>
          <w:szCs w:val="24"/>
        </w:rPr>
        <w:t xml:space="preserve"> </w:t>
      </w:r>
      <w:r w:rsidR="0068542E">
        <w:rPr>
          <w:rFonts w:ascii="Times" w:hAnsi="Times"/>
          <w:sz w:val="24"/>
          <w:szCs w:val="24"/>
        </w:rPr>
        <w:t xml:space="preserve">ochrona </w:t>
      </w:r>
      <w:r w:rsidR="0068542E" w:rsidRPr="00C0208A">
        <w:rPr>
          <w:rFonts w:ascii="Times" w:hAnsi="Times"/>
          <w:sz w:val="24"/>
          <w:szCs w:val="24"/>
        </w:rPr>
        <w:t>dobrego imienia korporacji, zaufania do korporacji</w:t>
      </w:r>
      <w:r w:rsidR="0068542E">
        <w:rPr>
          <w:rFonts w:ascii="Times" w:hAnsi="Times"/>
          <w:sz w:val="24"/>
          <w:szCs w:val="24"/>
        </w:rPr>
        <w:t xml:space="preserve">. Podkreślono znaczenie funkcji </w:t>
      </w:r>
      <w:r w:rsidR="0068542E" w:rsidRPr="00262C89">
        <w:rPr>
          <w:rFonts w:ascii="Times" w:hAnsi="Times"/>
          <w:b/>
          <w:bCs/>
          <w:sz w:val="24"/>
          <w:szCs w:val="24"/>
        </w:rPr>
        <w:t>(iii)</w:t>
      </w:r>
      <w:r w:rsidR="0068542E">
        <w:rPr>
          <w:rFonts w:ascii="Times" w:hAnsi="Times"/>
          <w:sz w:val="24"/>
          <w:szCs w:val="24"/>
        </w:rPr>
        <w:t xml:space="preserve"> z uwagi na fakt, iż zaufania do korporacji nie może zapewnić sąd- ani karny, ani cywilny.</w:t>
      </w:r>
      <w:r w:rsidR="007A3B61">
        <w:rPr>
          <w:rFonts w:ascii="Times" w:hAnsi="Times"/>
          <w:sz w:val="24"/>
          <w:szCs w:val="24"/>
        </w:rPr>
        <w:t xml:space="preserve"> Następnie poruszono kwestię rozróżnienia odpowiedzialności zawodowej od dyscyplinarnej. Prof. Gardocka </w:t>
      </w:r>
      <w:r w:rsidR="00317845">
        <w:rPr>
          <w:rFonts w:ascii="Times" w:hAnsi="Times"/>
          <w:sz w:val="24"/>
          <w:szCs w:val="24"/>
        </w:rPr>
        <w:t>przedstawiła argumenty</w:t>
      </w:r>
      <w:r w:rsidR="007A3B61">
        <w:rPr>
          <w:rFonts w:ascii="Times" w:hAnsi="Times"/>
          <w:sz w:val="24"/>
          <w:szCs w:val="24"/>
        </w:rPr>
        <w:t xml:space="preserve"> </w:t>
      </w:r>
      <w:r w:rsidR="00317845">
        <w:rPr>
          <w:rFonts w:ascii="Times" w:hAnsi="Times"/>
          <w:sz w:val="24"/>
          <w:szCs w:val="24"/>
        </w:rPr>
        <w:t>przemawiające</w:t>
      </w:r>
      <w:r w:rsidR="007A3B61">
        <w:rPr>
          <w:rFonts w:ascii="Times" w:hAnsi="Times"/>
          <w:sz w:val="24"/>
          <w:szCs w:val="24"/>
        </w:rPr>
        <w:t xml:space="preserve"> za tym, iż są to dwie odrębne formy odpowiedzialności</w:t>
      </w:r>
      <w:r w:rsidR="00317845">
        <w:rPr>
          <w:rFonts w:ascii="Times" w:hAnsi="Times"/>
          <w:sz w:val="24"/>
          <w:szCs w:val="24"/>
        </w:rPr>
        <w:t xml:space="preserve">. W końcowej części wykładu pochylono się nad zawieszeniem prawa wykonywania zawodu. Rozważaniom poddano ogólny interes korporacji i indywidualny interes jednostki.  </w:t>
      </w:r>
    </w:p>
    <w:p w14:paraId="28D00C65" w14:textId="6697CAE0" w:rsidR="005C015E" w:rsidRDefault="005C015E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290B97BB" w14:textId="6868BBDD" w:rsidR="001B6038" w:rsidRDefault="00AB69F9" w:rsidP="00BD7900">
      <w:pPr>
        <w:spacing w:line="360" w:lineRule="auto"/>
        <w:jc w:val="both"/>
        <w:rPr>
          <w:rFonts w:ascii="Times" w:hAnsi="Times"/>
          <w:i/>
          <w:iCs/>
          <w:sz w:val="24"/>
          <w:szCs w:val="24"/>
          <w:u w:val="single"/>
        </w:rPr>
      </w:pPr>
      <w:r w:rsidRPr="00AB69F9">
        <w:rPr>
          <w:rFonts w:ascii="Times" w:hAnsi="Times"/>
          <w:i/>
          <w:iCs/>
          <w:sz w:val="24"/>
          <w:szCs w:val="24"/>
          <w:u w:val="single"/>
        </w:rPr>
        <w:t>Dyskusja:</w:t>
      </w:r>
    </w:p>
    <w:p w14:paraId="1A6DB2D4" w14:textId="600CF989" w:rsidR="00190B08" w:rsidRDefault="0093156C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Podczas dyskusji padły pytania</w:t>
      </w:r>
      <w:r w:rsidR="00AC34A8">
        <w:rPr>
          <w:rFonts w:ascii="Times" w:hAnsi="Times"/>
          <w:sz w:val="24"/>
          <w:szCs w:val="24"/>
        </w:rPr>
        <w:t xml:space="preserve"> odnoszące się do wykładów Gości, m.in.: </w:t>
      </w:r>
      <w:r w:rsidR="00EE2D22">
        <w:rPr>
          <w:rFonts w:ascii="Times" w:hAnsi="Times"/>
          <w:sz w:val="24"/>
          <w:szCs w:val="24"/>
        </w:rPr>
        <w:t xml:space="preserve">o sens wnoszenia kasacji od </w:t>
      </w:r>
      <w:r w:rsidR="00190B08">
        <w:rPr>
          <w:rFonts w:ascii="Times" w:hAnsi="Times"/>
          <w:sz w:val="24"/>
          <w:szCs w:val="24"/>
        </w:rPr>
        <w:t>spraw,</w:t>
      </w:r>
      <w:r w:rsidR="00EE2D22">
        <w:rPr>
          <w:rFonts w:ascii="Times" w:hAnsi="Times"/>
          <w:sz w:val="24"/>
          <w:szCs w:val="24"/>
        </w:rPr>
        <w:t xml:space="preserve"> za które sąd lekarski wymierzył karę upomnienia lub nagany</w:t>
      </w:r>
      <w:r w:rsidR="00190B08">
        <w:rPr>
          <w:rFonts w:ascii="Times" w:hAnsi="Times"/>
          <w:sz w:val="24"/>
          <w:szCs w:val="24"/>
        </w:rPr>
        <w:t xml:space="preserve">; </w:t>
      </w:r>
      <w:r w:rsidR="00EE2D22">
        <w:rPr>
          <w:rFonts w:ascii="Times" w:hAnsi="Times"/>
          <w:sz w:val="24"/>
          <w:szCs w:val="24"/>
        </w:rPr>
        <w:t>czy kwestia alkoholizmu winna pod</w:t>
      </w:r>
      <w:r w:rsidR="00607491">
        <w:rPr>
          <w:rFonts w:ascii="Times" w:hAnsi="Times"/>
          <w:sz w:val="24"/>
          <w:szCs w:val="24"/>
        </w:rPr>
        <w:t>legać odpowiedzialności zawodowej?</w:t>
      </w:r>
    </w:p>
    <w:p w14:paraId="7EC1E6AB" w14:textId="2069A2B2" w:rsidR="00607491" w:rsidRDefault="00607491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Uczestnicy </w:t>
      </w:r>
      <w:r w:rsidR="00190B08">
        <w:rPr>
          <w:rFonts w:ascii="Times" w:hAnsi="Times"/>
          <w:sz w:val="24"/>
          <w:szCs w:val="24"/>
        </w:rPr>
        <w:t xml:space="preserve">dyskutowali o umiejscowieniu kasacji- w izbie karnej oraz w izbie dyscyplinarnej, </w:t>
      </w:r>
      <w:proofErr w:type="spellStart"/>
      <w:r w:rsidR="00190B08">
        <w:rPr>
          <w:rFonts w:ascii="Times" w:hAnsi="Times"/>
          <w:sz w:val="24"/>
          <w:szCs w:val="24"/>
        </w:rPr>
        <w:t>zachowaniach</w:t>
      </w:r>
      <w:proofErr w:type="spellEnd"/>
      <w:r w:rsidR="00190B08">
        <w:rPr>
          <w:rFonts w:ascii="Times" w:hAnsi="Times"/>
          <w:sz w:val="24"/>
          <w:szCs w:val="24"/>
        </w:rPr>
        <w:t xml:space="preserve"> społecznie nagannych i roli samorządu w tej materii, problematyce tymczasowego zawieszenia prawa wykonywania zawodu i jego ewentualnych </w:t>
      </w:r>
      <w:r w:rsidR="00027A5C">
        <w:rPr>
          <w:rFonts w:ascii="Times" w:hAnsi="Times"/>
          <w:sz w:val="24"/>
          <w:szCs w:val="24"/>
        </w:rPr>
        <w:t>konsekwencjach,</w:t>
      </w:r>
      <w:r w:rsidR="00190B08">
        <w:rPr>
          <w:rFonts w:ascii="Times" w:hAnsi="Times"/>
          <w:sz w:val="24"/>
          <w:szCs w:val="24"/>
        </w:rPr>
        <w:t xml:space="preserve"> gdy zawieszenie okazało się być niezasadne, a także o tym, czy rzeczywiście winno się przedkładać dobro samorządu nad dobro jednostki</w:t>
      </w:r>
      <w:r w:rsidR="00FC665A">
        <w:rPr>
          <w:rFonts w:ascii="Times" w:hAnsi="Times"/>
          <w:sz w:val="24"/>
          <w:szCs w:val="24"/>
        </w:rPr>
        <w:t>.</w:t>
      </w:r>
    </w:p>
    <w:p w14:paraId="64526C94" w14:textId="77777777" w:rsidR="00206643" w:rsidRPr="00C0208A" w:rsidRDefault="00206643" w:rsidP="00BD7900">
      <w:pPr>
        <w:spacing w:line="360" w:lineRule="auto"/>
        <w:jc w:val="both"/>
        <w:rPr>
          <w:rFonts w:ascii="Times" w:hAnsi="Times"/>
          <w:sz w:val="24"/>
          <w:szCs w:val="24"/>
        </w:rPr>
      </w:pPr>
    </w:p>
    <w:sectPr w:rsidR="00206643" w:rsidRPr="00C0208A" w:rsidSect="0091544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8ED"/>
    <w:multiLevelType w:val="hybridMultilevel"/>
    <w:tmpl w:val="2550CFB8"/>
    <w:lvl w:ilvl="0" w:tplc="9BAA4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6E7"/>
    <w:multiLevelType w:val="hybridMultilevel"/>
    <w:tmpl w:val="38846D6C"/>
    <w:lvl w:ilvl="0" w:tplc="9BAA4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6CC0"/>
    <w:multiLevelType w:val="hybridMultilevel"/>
    <w:tmpl w:val="9A7864A2"/>
    <w:lvl w:ilvl="0" w:tplc="9BAA4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F4935"/>
    <w:multiLevelType w:val="hybridMultilevel"/>
    <w:tmpl w:val="8586F20A"/>
    <w:lvl w:ilvl="0" w:tplc="9BAA4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550B8"/>
    <w:multiLevelType w:val="hybridMultilevel"/>
    <w:tmpl w:val="D110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83E67"/>
    <w:multiLevelType w:val="hybridMultilevel"/>
    <w:tmpl w:val="8DEE53A8"/>
    <w:lvl w:ilvl="0" w:tplc="9BAA4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A9"/>
    <w:rsid w:val="00015AE9"/>
    <w:rsid w:val="00027A5C"/>
    <w:rsid w:val="00051CE1"/>
    <w:rsid w:val="000C332E"/>
    <w:rsid w:val="00190B08"/>
    <w:rsid w:val="001B4920"/>
    <w:rsid w:val="001B6038"/>
    <w:rsid w:val="00206643"/>
    <w:rsid w:val="00262C89"/>
    <w:rsid w:val="002F24CA"/>
    <w:rsid w:val="002F2CB2"/>
    <w:rsid w:val="00317845"/>
    <w:rsid w:val="0032507F"/>
    <w:rsid w:val="00344935"/>
    <w:rsid w:val="003B213F"/>
    <w:rsid w:val="003D2EA6"/>
    <w:rsid w:val="003F6104"/>
    <w:rsid w:val="00490AAF"/>
    <w:rsid w:val="004F328C"/>
    <w:rsid w:val="005C015E"/>
    <w:rsid w:val="00607491"/>
    <w:rsid w:val="00660B4C"/>
    <w:rsid w:val="0068542E"/>
    <w:rsid w:val="006C025B"/>
    <w:rsid w:val="007970B4"/>
    <w:rsid w:val="007A3B61"/>
    <w:rsid w:val="008452AB"/>
    <w:rsid w:val="00886A0B"/>
    <w:rsid w:val="0091544A"/>
    <w:rsid w:val="0093156C"/>
    <w:rsid w:val="009813A9"/>
    <w:rsid w:val="00984844"/>
    <w:rsid w:val="009C37D5"/>
    <w:rsid w:val="009F09F0"/>
    <w:rsid w:val="00A07CD2"/>
    <w:rsid w:val="00A171CA"/>
    <w:rsid w:val="00A247F0"/>
    <w:rsid w:val="00AA6664"/>
    <w:rsid w:val="00AB69F9"/>
    <w:rsid w:val="00AB6BB8"/>
    <w:rsid w:val="00AC34A8"/>
    <w:rsid w:val="00B65BE5"/>
    <w:rsid w:val="00B746B9"/>
    <w:rsid w:val="00B949B0"/>
    <w:rsid w:val="00BD7900"/>
    <w:rsid w:val="00C0208A"/>
    <w:rsid w:val="00CA4559"/>
    <w:rsid w:val="00D25082"/>
    <w:rsid w:val="00DB0360"/>
    <w:rsid w:val="00DD2EFE"/>
    <w:rsid w:val="00DD5392"/>
    <w:rsid w:val="00E022DE"/>
    <w:rsid w:val="00E147C6"/>
    <w:rsid w:val="00E30F7B"/>
    <w:rsid w:val="00E625A2"/>
    <w:rsid w:val="00EE2D22"/>
    <w:rsid w:val="00F42CE3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E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08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07C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7C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08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07C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7C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Naczelna Izba Lekarska NIL</dc:creator>
  <cp:lastModifiedBy>Ewa Nowosielska</cp:lastModifiedBy>
  <cp:revision>4</cp:revision>
  <dcterms:created xsi:type="dcterms:W3CDTF">2021-02-18T07:12:00Z</dcterms:created>
  <dcterms:modified xsi:type="dcterms:W3CDTF">2021-02-19T10:31:00Z</dcterms:modified>
</cp:coreProperties>
</file>