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09773" w14:textId="77777777" w:rsidR="00545EB8" w:rsidRPr="00B6141E" w:rsidRDefault="00545EB8">
      <w:pPr>
        <w:rPr>
          <w:u w:val="single"/>
        </w:rPr>
      </w:pPr>
      <w:r w:rsidRPr="00B6141E">
        <w:rPr>
          <w:b/>
          <w:u w:val="single"/>
        </w:rPr>
        <w:t xml:space="preserve">Warsztaty dla Zastępców NROZ                                            </w:t>
      </w:r>
      <w:r w:rsidRPr="00B6141E">
        <w:rPr>
          <w:u w:val="single"/>
        </w:rPr>
        <w:t>11 grudnia 2015 r.</w:t>
      </w:r>
    </w:p>
    <w:p w14:paraId="548EF26A" w14:textId="77777777" w:rsidR="00545EB8" w:rsidRPr="00B6141E" w:rsidRDefault="00545EB8">
      <w:pPr>
        <w:rPr>
          <w:u w:val="single"/>
        </w:rPr>
      </w:pPr>
    </w:p>
    <w:p w14:paraId="0AF6ABF8" w14:textId="77777777" w:rsidR="00545EB8" w:rsidRPr="00B6141E" w:rsidRDefault="00545EB8">
      <w:pPr>
        <w:rPr>
          <w:b/>
          <w:u w:val="single"/>
        </w:rPr>
      </w:pPr>
    </w:p>
    <w:p w14:paraId="3254E38E" w14:textId="58CA31E1" w:rsidR="00545EB8" w:rsidRPr="00B6141E" w:rsidRDefault="006B0576" w:rsidP="005E7E63">
      <w:pPr>
        <w:jc w:val="both"/>
      </w:pPr>
      <w:r w:rsidRPr="00B6141E">
        <w:t xml:space="preserve">Warsztaty rozpoczęły się od omówienia kwestii związanych ze zmianą regulaminu wewnętrznego urzędowania rzeczników odpowiedzialności zawodowej. </w:t>
      </w:r>
    </w:p>
    <w:p w14:paraId="3A89F008" w14:textId="77777777" w:rsidR="006B0576" w:rsidRPr="00B6141E" w:rsidRDefault="006B0576" w:rsidP="005E7E63">
      <w:pPr>
        <w:jc w:val="both"/>
      </w:pPr>
    </w:p>
    <w:p w14:paraId="7DAA828B" w14:textId="5A3A8882" w:rsidR="00545EB8" w:rsidRPr="00B6141E" w:rsidRDefault="006B0576" w:rsidP="005E7E63">
      <w:pPr>
        <w:jc w:val="both"/>
      </w:pPr>
      <w:r w:rsidRPr="00B6141E">
        <w:t xml:space="preserve">Następnie </w:t>
      </w:r>
      <w:r w:rsidRPr="00B6141E">
        <w:rPr>
          <w:color w:val="008000"/>
        </w:rPr>
        <w:t xml:space="preserve">NROZ </w:t>
      </w:r>
      <w:r w:rsidRPr="00B6141E">
        <w:t xml:space="preserve">oddał głos rzecznikom, którzy podjęli się opracowania </w:t>
      </w:r>
      <w:r w:rsidR="0091148D">
        <w:t xml:space="preserve">projektów </w:t>
      </w:r>
      <w:r w:rsidRPr="00B6141E">
        <w:t>poszc</w:t>
      </w:r>
      <w:r w:rsidR="00EB6357">
        <w:t xml:space="preserve">zególnych rozdziałów regulaminu. Wypowiadali się dr </w:t>
      </w:r>
      <w:proofErr w:type="spellStart"/>
      <w:r w:rsidR="00EB6357">
        <w:t>dr</w:t>
      </w:r>
      <w:proofErr w:type="spellEnd"/>
      <w:r w:rsidR="00EB6357">
        <w:t xml:space="preserve">: Artur </w:t>
      </w:r>
      <w:proofErr w:type="spellStart"/>
      <w:r w:rsidR="00EB6357">
        <w:t>Hartwich</w:t>
      </w:r>
      <w:proofErr w:type="spellEnd"/>
      <w:r w:rsidR="00EB6357">
        <w:t xml:space="preserve">,  Wanda </w:t>
      </w:r>
      <w:proofErr w:type="spellStart"/>
      <w:r w:rsidR="00EB6357">
        <w:t>Wenglarzy</w:t>
      </w:r>
      <w:proofErr w:type="spellEnd"/>
      <w:r w:rsidR="00EB6357">
        <w:t>-Kowalczyk</w:t>
      </w:r>
      <w:r w:rsidR="00885119">
        <w:t xml:space="preserve">, Maciej Cymerys, Kazimierz Swoboda, Janusz Małecki, Robert Adamowicz, Grzegorz Wrona, Zofia </w:t>
      </w:r>
      <w:proofErr w:type="spellStart"/>
      <w:r w:rsidR="00885119">
        <w:t>Waryszewska</w:t>
      </w:r>
      <w:proofErr w:type="spellEnd"/>
      <w:r w:rsidR="00885119">
        <w:t xml:space="preserve">-Chrząstek; w dyskusji wzięli poza tym udział dr Teresa </w:t>
      </w:r>
      <w:proofErr w:type="spellStart"/>
      <w:r w:rsidR="00885119">
        <w:t>Korta</w:t>
      </w:r>
      <w:proofErr w:type="spellEnd"/>
      <w:r w:rsidR="00885119">
        <w:t xml:space="preserve">, </w:t>
      </w:r>
      <w:proofErr w:type="spellStart"/>
      <w:r w:rsidR="00885119">
        <w:t>rp</w:t>
      </w:r>
      <w:proofErr w:type="spellEnd"/>
      <w:r w:rsidR="00885119">
        <w:t xml:space="preserve">. Marek </w:t>
      </w:r>
      <w:proofErr w:type="spellStart"/>
      <w:r w:rsidR="00885119">
        <w:t>Szewczyński</w:t>
      </w:r>
      <w:proofErr w:type="spellEnd"/>
      <w:r w:rsidR="00885119">
        <w:t>.</w:t>
      </w:r>
    </w:p>
    <w:p w14:paraId="03E4ACCB" w14:textId="77777777" w:rsidR="00937BA0" w:rsidRPr="00B6141E" w:rsidRDefault="00937BA0" w:rsidP="00AE391C">
      <w:pPr>
        <w:jc w:val="both"/>
      </w:pPr>
    </w:p>
    <w:p w14:paraId="16F1BF19" w14:textId="415C5BB5" w:rsidR="00937BA0" w:rsidRPr="00B6141E" w:rsidRDefault="00937BA0" w:rsidP="00AE391C">
      <w:pPr>
        <w:jc w:val="both"/>
      </w:pPr>
    </w:p>
    <w:p w14:paraId="1D74A4A2" w14:textId="14B61406" w:rsidR="0006170C" w:rsidRPr="00B6141E" w:rsidRDefault="0006170C" w:rsidP="0006170C">
      <w:pPr>
        <w:jc w:val="both"/>
      </w:pPr>
      <w:r w:rsidRPr="00B6141E">
        <w:t xml:space="preserve">Następnie dr </w:t>
      </w:r>
      <w:r w:rsidR="00885119">
        <w:t xml:space="preserve">Zofia </w:t>
      </w:r>
      <w:proofErr w:type="spellStart"/>
      <w:r w:rsidR="003F5F15">
        <w:t>Waryszewska</w:t>
      </w:r>
      <w:proofErr w:type="spellEnd"/>
      <w:r w:rsidR="00885119">
        <w:t>-Chrząstek</w:t>
      </w:r>
      <w:r w:rsidR="003F5F15">
        <w:t xml:space="preserve"> </w:t>
      </w:r>
      <w:r w:rsidR="00E055C4">
        <w:t xml:space="preserve">Z- ca NROZ </w:t>
      </w:r>
      <w:r w:rsidRPr="00B6141E">
        <w:t xml:space="preserve">przedstawiła </w:t>
      </w:r>
      <w:r w:rsidR="00901657">
        <w:t>przebieg spotkania NRL</w:t>
      </w:r>
      <w:r w:rsidRPr="00B6141E">
        <w:t xml:space="preserve"> </w:t>
      </w:r>
      <w:r w:rsidR="00901657">
        <w:t xml:space="preserve">z </w:t>
      </w:r>
      <w:r w:rsidRPr="00B6141E">
        <w:t>M</w:t>
      </w:r>
      <w:r w:rsidR="00937BA0" w:rsidRPr="00B6141E">
        <w:t>inistr</w:t>
      </w:r>
      <w:r w:rsidR="00901657">
        <w:t>em</w:t>
      </w:r>
      <w:r w:rsidR="00937BA0" w:rsidRPr="00B6141E">
        <w:t xml:space="preserve"> </w:t>
      </w:r>
      <w:r w:rsidR="003F5F15">
        <w:t>Zdrowia</w:t>
      </w:r>
      <w:r w:rsidR="00901657">
        <w:t xml:space="preserve"> dr Konstantym Radziwiłłem i jego odpowiedzi</w:t>
      </w:r>
      <w:r w:rsidR="003F5F15">
        <w:t xml:space="preserve"> na pytania</w:t>
      </w:r>
      <w:r w:rsidR="00901657">
        <w:t xml:space="preserve"> zawarte</w:t>
      </w:r>
      <w:r w:rsidR="003F5F15">
        <w:t xml:space="preserve"> </w:t>
      </w:r>
      <w:r w:rsidR="00885119">
        <w:t xml:space="preserve">w apelu </w:t>
      </w:r>
      <w:r w:rsidRPr="00B6141E">
        <w:t>NR 12/15/VII NACZELNEJ RADY LEKA</w:t>
      </w:r>
      <w:r w:rsidR="00885119">
        <w:t>RSKIEJ z dnia 4 grudnia 2015 r.</w:t>
      </w:r>
      <w:r w:rsidR="00901657">
        <w:t xml:space="preserve"> </w:t>
      </w:r>
      <w:r w:rsidRPr="00B6141E">
        <w:t>do Mini</w:t>
      </w:r>
      <w:r w:rsidR="00885119">
        <w:t>stra Zdrowia w sprawie kierunkó</w:t>
      </w:r>
      <w:r w:rsidRPr="00B6141E">
        <w:t xml:space="preserve">w zmian systemu opieki zdrowotnej, zasad wykonywania zawodu lekarza i lekarza </w:t>
      </w:r>
      <w:r w:rsidR="00885119">
        <w:t xml:space="preserve">dentysty oraz kształcenia przed </w:t>
      </w:r>
      <w:r w:rsidRPr="00B6141E">
        <w:t xml:space="preserve">i podyplomowego w tych zawodach </w:t>
      </w:r>
    </w:p>
    <w:p w14:paraId="369EC7C0" w14:textId="60CD7890" w:rsidR="00937BA0" w:rsidRPr="00B6141E" w:rsidRDefault="00901657" w:rsidP="00AE391C">
      <w:pPr>
        <w:jc w:val="both"/>
      </w:pPr>
      <w:r>
        <w:t>Pytania dotyczyły:</w:t>
      </w:r>
    </w:p>
    <w:p w14:paraId="7579AC67" w14:textId="2309DA98" w:rsidR="00937BA0" w:rsidRPr="00901657" w:rsidRDefault="00901657" w:rsidP="00901657">
      <w:pPr>
        <w:jc w:val="both"/>
      </w:pPr>
      <w:r>
        <w:rPr>
          <w:b/>
        </w:rPr>
        <w:t xml:space="preserve">- </w:t>
      </w:r>
      <w:r w:rsidRPr="00901657">
        <w:t>Przywrócenia s</w:t>
      </w:r>
      <w:r w:rsidR="00937BA0" w:rsidRPr="00901657">
        <w:t>taż</w:t>
      </w:r>
      <w:r w:rsidRPr="00901657">
        <w:t>u</w:t>
      </w:r>
      <w:r w:rsidR="00937BA0" w:rsidRPr="00901657">
        <w:t xml:space="preserve"> </w:t>
      </w:r>
      <w:r w:rsidRPr="00901657">
        <w:t xml:space="preserve">podyplomowego </w:t>
      </w:r>
    </w:p>
    <w:p w14:paraId="04DB5219" w14:textId="2D4A5281" w:rsidR="00B86A9F" w:rsidRPr="00901657" w:rsidRDefault="00901657" w:rsidP="00901657">
      <w:pPr>
        <w:jc w:val="both"/>
      </w:pPr>
      <w:r w:rsidRPr="00901657">
        <w:t xml:space="preserve">- </w:t>
      </w:r>
      <w:r w:rsidR="00B86A9F" w:rsidRPr="00901657">
        <w:t>Zmian dotycząc</w:t>
      </w:r>
      <w:r w:rsidRPr="00901657">
        <w:t>ych</w:t>
      </w:r>
      <w:r w:rsidR="00B86A9F" w:rsidRPr="00901657">
        <w:t xml:space="preserve"> specjalizacji</w:t>
      </w:r>
    </w:p>
    <w:p w14:paraId="17CADDD5" w14:textId="6C6A0CFA" w:rsidR="00B86A9F" w:rsidRPr="00901657" w:rsidRDefault="00901657" w:rsidP="00901657">
      <w:pPr>
        <w:jc w:val="both"/>
      </w:pPr>
      <w:r w:rsidRPr="00901657">
        <w:t>- Zmniejszenia</w:t>
      </w:r>
      <w:r w:rsidR="00B86A9F" w:rsidRPr="00901657">
        <w:t xml:space="preserve"> limitu przyjęć na kierunek lekarsko-dentystyczny</w:t>
      </w:r>
    </w:p>
    <w:p w14:paraId="61DF08EB" w14:textId="12AD9311" w:rsidR="00B86A9F" w:rsidRPr="00901657" w:rsidRDefault="00901657" w:rsidP="00901657">
      <w:pPr>
        <w:jc w:val="both"/>
        <w:rPr>
          <w:b/>
        </w:rPr>
      </w:pPr>
      <w:r w:rsidRPr="00901657">
        <w:t>-</w:t>
      </w:r>
      <w:r>
        <w:t xml:space="preserve"> </w:t>
      </w:r>
      <w:r w:rsidR="0006170C" w:rsidRPr="00901657">
        <w:t>Zw</w:t>
      </w:r>
      <w:r w:rsidRPr="00901657">
        <w:t xml:space="preserve">olnienia </w:t>
      </w:r>
      <w:r w:rsidR="0006170C" w:rsidRPr="00901657">
        <w:t>od opodatkowan</w:t>
      </w:r>
      <w:r>
        <w:t xml:space="preserve">ia podatkiem dochodowym od osób </w:t>
      </w:r>
      <w:r w:rsidR="00885119" w:rsidRPr="00901657">
        <w:t xml:space="preserve">fizycznych </w:t>
      </w:r>
      <w:proofErr w:type="spellStart"/>
      <w:r w:rsidR="00885119" w:rsidRPr="00901657">
        <w:t>świadczeń</w:t>
      </w:r>
      <w:proofErr w:type="spellEnd"/>
      <w:r w:rsidR="0006170C" w:rsidRPr="00901657">
        <w:t xml:space="preserve"> uzyskiwanych przez lekarzy i lekarzy </w:t>
      </w:r>
      <w:proofErr w:type="spellStart"/>
      <w:r w:rsidR="0006170C" w:rsidRPr="00901657">
        <w:t>dentystów</w:t>
      </w:r>
      <w:proofErr w:type="spellEnd"/>
      <w:r w:rsidR="0006170C" w:rsidRPr="00901657">
        <w:t xml:space="preserve"> w</w:t>
      </w:r>
      <w:r w:rsidR="00556048" w:rsidRPr="00901657">
        <w:t xml:space="preserve"> </w:t>
      </w:r>
      <w:proofErr w:type="spellStart"/>
      <w:r w:rsidR="0006170C" w:rsidRPr="00901657">
        <w:t>związku</w:t>
      </w:r>
      <w:proofErr w:type="spellEnd"/>
      <w:r w:rsidR="0006170C" w:rsidRPr="00901657">
        <w:t xml:space="preserve"> z uczestniczeniem w nieodpłatnych szkoleniach organizowanych przez organy </w:t>
      </w:r>
      <w:proofErr w:type="spellStart"/>
      <w:r w:rsidR="0006170C" w:rsidRPr="00901657">
        <w:t>samorządu</w:t>
      </w:r>
      <w:proofErr w:type="spellEnd"/>
      <w:r w:rsidR="0006170C" w:rsidRPr="00901657">
        <w:t xml:space="preserve"> zawodowego</w:t>
      </w:r>
      <w:r w:rsidR="0006170C" w:rsidRPr="00901657">
        <w:rPr>
          <w:b/>
        </w:rPr>
        <w:t xml:space="preserve">. </w:t>
      </w:r>
    </w:p>
    <w:p w14:paraId="32112955" w14:textId="15718336" w:rsidR="0006170C" w:rsidRPr="00901657" w:rsidRDefault="00901657" w:rsidP="00901657">
      <w:pPr>
        <w:jc w:val="both"/>
      </w:pPr>
      <w:r w:rsidRPr="00901657">
        <w:t>- Zaprzestania</w:t>
      </w:r>
      <w:r w:rsidR="0006170C" w:rsidRPr="00901657">
        <w:t xml:space="preserve"> ustalania </w:t>
      </w:r>
      <w:proofErr w:type="spellStart"/>
      <w:r w:rsidR="0006170C" w:rsidRPr="00901657">
        <w:t>standardów</w:t>
      </w:r>
      <w:proofErr w:type="spellEnd"/>
      <w:r w:rsidR="0006170C" w:rsidRPr="00901657">
        <w:t xml:space="preserve"> medycznych w formie </w:t>
      </w:r>
      <w:proofErr w:type="spellStart"/>
      <w:r w:rsidR="0006170C" w:rsidRPr="00901657">
        <w:t>rozporządzen</w:t>
      </w:r>
      <w:proofErr w:type="spellEnd"/>
      <w:r w:rsidR="0006170C" w:rsidRPr="00901657">
        <w:t>́ Ministra Zdrowia.</w:t>
      </w:r>
    </w:p>
    <w:p w14:paraId="2CB42B22" w14:textId="1CBAAA1C" w:rsidR="0006170C" w:rsidRPr="00901657" w:rsidRDefault="00901657" w:rsidP="00901657">
      <w:pPr>
        <w:jc w:val="both"/>
      </w:pPr>
      <w:r w:rsidRPr="00901657">
        <w:t xml:space="preserve">- </w:t>
      </w:r>
      <w:r w:rsidR="0006170C" w:rsidRPr="00901657">
        <w:t>Rewizj</w:t>
      </w:r>
      <w:r w:rsidRPr="00901657">
        <w:t>i</w:t>
      </w:r>
      <w:r w:rsidR="0006170C" w:rsidRPr="00901657">
        <w:t xml:space="preserve"> </w:t>
      </w:r>
      <w:proofErr w:type="spellStart"/>
      <w:r w:rsidR="0006170C" w:rsidRPr="00901657">
        <w:t>przepisów</w:t>
      </w:r>
      <w:proofErr w:type="spellEnd"/>
      <w:r w:rsidR="0006170C" w:rsidRPr="00901657">
        <w:t xml:space="preserve"> </w:t>
      </w:r>
      <w:proofErr w:type="spellStart"/>
      <w:r w:rsidR="0006170C" w:rsidRPr="00901657">
        <w:t>wprowadzających</w:t>
      </w:r>
      <w:proofErr w:type="spellEnd"/>
      <w:r w:rsidR="0006170C" w:rsidRPr="00901657">
        <w:t xml:space="preserve"> tzw. pakiet onkologiczny </w:t>
      </w:r>
    </w:p>
    <w:p w14:paraId="2598B048" w14:textId="65312B27" w:rsidR="00921D14" w:rsidRPr="00901657" w:rsidRDefault="00901657" w:rsidP="00901657">
      <w:pPr>
        <w:jc w:val="both"/>
      </w:pPr>
      <w:r w:rsidRPr="00901657">
        <w:t>- Zmiany</w:t>
      </w:r>
      <w:r w:rsidR="00921D14" w:rsidRPr="00901657">
        <w:t xml:space="preserve"> systemu refundacji leków</w:t>
      </w:r>
    </w:p>
    <w:p w14:paraId="3BE86DAF" w14:textId="5082041D" w:rsidR="0006170C" w:rsidRPr="00901657" w:rsidRDefault="00901657" w:rsidP="00901657">
      <w:pPr>
        <w:jc w:val="both"/>
      </w:pPr>
      <w:r>
        <w:t xml:space="preserve">- </w:t>
      </w:r>
      <w:proofErr w:type="spellStart"/>
      <w:r w:rsidRPr="00901657">
        <w:t>P</w:t>
      </w:r>
      <w:r w:rsidR="0006170C" w:rsidRPr="00901657">
        <w:t>rzepisów</w:t>
      </w:r>
      <w:proofErr w:type="spellEnd"/>
      <w:r w:rsidR="0006170C" w:rsidRPr="00901657">
        <w:t xml:space="preserve"> </w:t>
      </w:r>
      <w:proofErr w:type="spellStart"/>
      <w:r w:rsidR="0006170C" w:rsidRPr="00901657">
        <w:t>dotyczących</w:t>
      </w:r>
      <w:proofErr w:type="spellEnd"/>
      <w:r w:rsidR="0006170C" w:rsidRPr="00901657">
        <w:t xml:space="preserve"> </w:t>
      </w:r>
      <w:proofErr w:type="spellStart"/>
      <w:r w:rsidR="0006170C" w:rsidRPr="00901657">
        <w:t>możliwości</w:t>
      </w:r>
      <w:proofErr w:type="spellEnd"/>
      <w:r w:rsidR="0006170C" w:rsidRPr="00901657">
        <w:t xml:space="preserve"> zatrudnienia lekarza i lekarza dentysty w praktyce zawodowej innego lekarza </w:t>
      </w:r>
    </w:p>
    <w:p w14:paraId="4E1E3DEE" w14:textId="5A361F3F" w:rsidR="00921D14" w:rsidRPr="00901657" w:rsidRDefault="00901657" w:rsidP="00901657">
      <w:r>
        <w:t xml:space="preserve">- </w:t>
      </w:r>
      <w:r w:rsidR="00921D14" w:rsidRPr="00901657">
        <w:t>wycen</w:t>
      </w:r>
      <w:r w:rsidRPr="00901657">
        <w:t>y</w:t>
      </w:r>
      <w:r w:rsidR="00921D14" w:rsidRPr="00901657">
        <w:t xml:space="preserve"> świadczeń zdrowotnych finan</w:t>
      </w:r>
      <w:r w:rsidR="0009604D" w:rsidRPr="00901657">
        <w:t>sowanych ze środków publicznych</w:t>
      </w:r>
    </w:p>
    <w:p w14:paraId="7D8D40F2" w14:textId="77777777" w:rsidR="00127750" w:rsidRDefault="00127750" w:rsidP="00127750">
      <w:r w:rsidRPr="00127750">
        <w:t xml:space="preserve">- </w:t>
      </w:r>
      <w:r w:rsidR="00921D14" w:rsidRPr="00127750">
        <w:t>Ograniczeni</w:t>
      </w:r>
      <w:r w:rsidRPr="00127750">
        <w:t>a</w:t>
      </w:r>
      <w:r w:rsidR="00921D14" w:rsidRPr="00127750">
        <w:t xml:space="preserve"> finansowania ze środków publicznych skutków działania pod wpływem alkoholu, narkotyków oraz </w:t>
      </w:r>
      <w:r w:rsidR="0009604D" w:rsidRPr="00127750">
        <w:t>uprawiania sporów ekstremalnych</w:t>
      </w:r>
    </w:p>
    <w:p w14:paraId="32F5F9B7" w14:textId="77777777" w:rsidR="00127750" w:rsidRDefault="00127750" w:rsidP="00127750">
      <w:r>
        <w:t>-</w:t>
      </w:r>
      <w:r w:rsidRPr="00127750">
        <w:t>Opiniowania</w:t>
      </w:r>
      <w:r w:rsidR="00921D14" w:rsidRPr="00127750">
        <w:t xml:space="preserve"> kandydatów na konsultantów krajowych przez samorząd lekarski</w:t>
      </w:r>
    </w:p>
    <w:p w14:paraId="0570A6BB" w14:textId="030CC043" w:rsidR="0006170C" w:rsidRPr="00127750" w:rsidRDefault="00127750" w:rsidP="00127750">
      <w:r>
        <w:t>-</w:t>
      </w:r>
      <w:r w:rsidRPr="00127750">
        <w:t>Wznowienia</w:t>
      </w:r>
      <w:r w:rsidR="0006170C" w:rsidRPr="00127750">
        <w:t xml:space="preserve"> prac nad nowymi wzorami </w:t>
      </w:r>
      <w:proofErr w:type="spellStart"/>
      <w:r w:rsidR="0006170C" w:rsidRPr="00127750">
        <w:t>dokumentów</w:t>
      </w:r>
      <w:proofErr w:type="spellEnd"/>
      <w:r w:rsidR="0006170C" w:rsidRPr="00127750">
        <w:t xml:space="preserve"> prawa wykonywania zawodu lekarza i prawa wykonywania zawodu lekarza dentysty </w:t>
      </w:r>
    </w:p>
    <w:p w14:paraId="6CB3AE7E" w14:textId="0A61A87A" w:rsidR="0006170C" w:rsidRPr="00127750" w:rsidRDefault="00127750" w:rsidP="00127750">
      <w:r>
        <w:rPr>
          <w:b/>
        </w:rPr>
        <w:t xml:space="preserve">- </w:t>
      </w:r>
      <w:proofErr w:type="spellStart"/>
      <w:r w:rsidRPr="00127750">
        <w:t>Podjęcia</w:t>
      </w:r>
      <w:proofErr w:type="spellEnd"/>
      <w:r w:rsidR="0006170C" w:rsidRPr="00127750">
        <w:t xml:space="preserve"> negocjacji w sprawie jednoznacznego uregulowania zasad zwrotu izbom lekarskim </w:t>
      </w:r>
      <w:proofErr w:type="spellStart"/>
      <w:r w:rsidR="0006170C" w:rsidRPr="00127750">
        <w:t>kosztów</w:t>
      </w:r>
      <w:proofErr w:type="spellEnd"/>
      <w:r w:rsidR="0006170C" w:rsidRPr="00127750">
        <w:t xml:space="preserve"> ponoszonych na wykonywanie </w:t>
      </w:r>
      <w:proofErr w:type="spellStart"/>
      <w:r w:rsidR="0006170C" w:rsidRPr="00127750">
        <w:t>zadan</w:t>
      </w:r>
      <w:proofErr w:type="spellEnd"/>
      <w:r w:rsidR="0006170C" w:rsidRPr="00127750">
        <w:t xml:space="preserve">́ </w:t>
      </w:r>
      <w:proofErr w:type="spellStart"/>
      <w:r w:rsidR="0006170C" w:rsidRPr="00127750">
        <w:t>przejętych</w:t>
      </w:r>
      <w:proofErr w:type="spellEnd"/>
      <w:r w:rsidR="0006170C" w:rsidRPr="00127750">
        <w:t xml:space="preserve"> przez </w:t>
      </w:r>
      <w:proofErr w:type="spellStart"/>
      <w:r w:rsidR="0006170C" w:rsidRPr="00127750">
        <w:t>samorząd</w:t>
      </w:r>
      <w:proofErr w:type="spellEnd"/>
      <w:r w:rsidR="0006170C" w:rsidRPr="00127750">
        <w:t xml:space="preserve"> lekarski od administracji publicznej. </w:t>
      </w:r>
    </w:p>
    <w:p w14:paraId="7E5767BB" w14:textId="7F66D53A" w:rsidR="00566FD1" w:rsidRPr="00127750" w:rsidRDefault="00566FD1" w:rsidP="00566FD1"/>
    <w:p w14:paraId="1BAA980D" w14:textId="4913F715" w:rsidR="00566FD1" w:rsidRPr="00885119" w:rsidRDefault="00566FD1" w:rsidP="0009604D">
      <w:pPr>
        <w:ind w:left="1440"/>
      </w:pPr>
    </w:p>
    <w:p w14:paraId="5573687E" w14:textId="77777777" w:rsidR="00566FD1" w:rsidRPr="00885119" w:rsidRDefault="00566FD1" w:rsidP="00566FD1"/>
    <w:p w14:paraId="7A97EF34" w14:textId="4B32A138" w:rsidR="00566FD1" w:rsidRPr="00127750" w:rsidRDefault="00566FD1" w:rsidP="00127750">
      <w:pPr>
        <w:rPr>
          <w:b/>
        </w:rPr>
      </w:pPr>
    </w:p>
    <w:p w14:paraId="6D0ADA9A" w14:textId="3A51B984" w:rsidR="0006170C" w:rsidRPr="00127750" w:rsidRDefault="00127750" w:rsidP="00127750">
      <w:r>
        <w:rPr>
          <w:b/>
        </w:rPr>
        <w:lastRenderedPageBreak/>
        <w:t xml:space="preserve">- </w:t>
      </w:r>
      <w:r w:rsidR="0006170C" w:rsidRPr="00127750">
        <w:t>Nowelizacj</w:t>
      </w:r>
      <w:r w:rsidRPr="00127750">
        <w:t>i</w:t>
      </w:r>
      <w:r w:rsidR="0006170C" w:rsidRPr="00127750">
        <w:t xml:space="preserve"> </w:t>
      </w:r>
      <w:proofErr w:type="spellStart"/>
      <w:r w:rsidR="0006170C" w:rsidRPr="00127750">
        <w:t>rozporządzenia</w:t>
      </w:r>
      <w:proofErr w:type="spellEnd"/>
      <w:r w:rsidR="0006170C" w:rsidRPr="00127750">
        <w:t xml:space="preserve"> w sprawie </w:t>
      </w:r>
      <w:proofErr w:type="spellStart"/>
      <w:r w:rsidR="0006170C" w:rsidRPr="00127750">
        <w:t>podmiotów</w:t>
      </w:r>
      <w:proofErr w:type="spellEnd"/>
      <w:r w:rsidR="0006170C" w:rsidRPr="00127750">
        <w:t xml:space="preserve"> uprawnionych do zakupu </w:t>
      </w:r>
      <w:proofErr w:type="spellStart"/>
      <w:r w:rsidR="0006170C" w:rsidRPr="00127750">
        <w:t>produktów</w:t>
      </w:r>
      <w:proofErr w:type="spellEnd"/>
      <w:r w:rsidR="0006170C" w:rsidRPr="00127750">
        <w:t xml:space="preserve"> leczniczych w hurtowni farmaceutycznej </w:t>
      </w:r>
    </w:p>
    <w:p w14:paraId="2F0A02FD" w14:textId="41978660" w:rsidR="00566FD1" w:rsidRPr="00127750" w:rsidRDefault="00566FD1" w:rsidP="00566FD1"/>
    <w:p w14:paraId="0F7497C9" w14:textId="793714CE" w:rsidR="00EF23F2" w:rsidRPr="00127750" w:rsidRDefault="00EF23F2" w:rsidP="0009604D">
      <w:pPr>
        <w:ind w:left="720" w:firstLine="720"/>
      </w:pPr>
    </w:p>
    <w:p w14:paraId="067D5173" w14:textId="70F5AE8D" w:rsidR="00F94B90" w:rsidRPr="00885119" w:rsidRDefault="00F94B90" w:rsidP="00EF23F2">
      <w:r w:rsidRPr="00885119">
        <w:t xml:space="preserve"> </w:t>
      </w:r>
    </w:p>
    <w:p w14:paraId="49FC1BE1" w14:textId="67C668D1" w:rsidR="0009604D" w:rsidRPr="00885119" w:rsidRDefault="0009604D" w:rsidP="00EF23F2">
      <w:pPr>
        <w:rPr>
          <w:u w:val="single"/>
        </w:rPr>
      </w:pPr>
      <w:r w:rsidRPr="00885119">
        <w:rPr>
          <w:u w:val="single"/>
        </w:rPr>
        <w:t>Panel dyskusyjny:</w:t>
      </w:r>
    </w:p>
    <w:p w14:paraId="41B01136" w14:textId="77777777" w:rsidR="0009604D" w:rsidRPr="00885119" w:rsidRDefault="0009604D" w:rsidP="00EF23F2">
      <w:pPr>
        <w:rPr>
          <w:u w:val="single"/>
        </w:rPr>
      </w:pPr>
    </w:p>
    <w:p w14:paraId="2B8A6CC9" w14:textId="69F24616" w:rsidR="00F94B90" w:rsidRPr="00885119" w:rsidRDefault="00F94B90" w:rsidP="0009604D">
      <w:pPr>
        <w:jc w:val="both"/>
      </w:pPr>
    </w:p>
    <w:p w14:paraId="004EFC22" w14:textId="77777777" w:rsidR="00F94B90" w:rsidRPr="00885119" w:rsidRDefault="00F94B90" w:rsidP="0009604D">
      <w:pPr>
        <w:jc w:val="both"/>
      </w:pPr>
    </w:p>
    <w:p w14:paraId="237F781A" w14:textId="1BCDB32E" w:rsidR="00F94B90" w:rsidRPr="00885119" w:rsidRDefault="00556048" w:rsidP="0009604D">
      <w:pPr>
        <w:jc w:val="both"/>
      </w:pPr>
      <w:r w:rsidRPr="00885119">
        <w:t>NROZ powiedział, iż p</w:t>
      </w:r>
      <w:r w:rsidR="00F94B90" w:rsidRPr="00885119">
        <w:t>rof. Królikowski przedstawił prezentację: „klauzula sumienia po wyroku TK”</w:t>
      </w:r>
    </w:p>
    <w:p w14:paraId="78E38194" w14:textId="4E680A91" w:rsidR="00F94B90" w:rsidRPr="00885119" w:rsidRDefault="00F94B90" w:rsidP="0009604D">
      <w:pPr>
        <w:jc w:val="both"/>
      </w:pPr>
      <w:r w:rsidRPr="00885119">
        <w:t xml:space="preserve">Przedstawiono budżet NIL na rok 2016 r., analizowano wpływy i wydatki. </w:t>
      </w:r>
    </w:p>
    <w:p w14:paraId="05B2C1A4" w14:textId="77777777" w:rsidR="006A714E" w:rsidRPr="00885119" w:rsidRDefault="006A714E" w:rsidP="0009604D">
      <w:pPr>
        <w:jc w:val="both"/>
      </w:pPr>
    </w:p>
    <w:p w14:paraId="43ABAB11" w14:textId="77777777" w:rsidR="006A714E" w:rsidRPr="00885119" w:rsidRDefault="006A714E" w:rsidP="0009604D">
      <w:pPr>
        <w:jc w:val="both"/>
      </w:pPr>
    </w:p>
    <w:p w14:paraId="612763B5" w14:textId="04A4FC71" w:rsidR="006A714E" w:rsidRPr="00885119" w:rsidRDefault="006A714E" w:rsidP="0009604D">
      <w:pPr>
        <w:jc w:val="both"/>
      </w:pPr>
      <w:r w:rsidRPr="00885119">
        <w:rPr>
          <w:color w:val="008000"/>
        </w:rPr>
        <w:t>NROZ</w:t>
      </w:r>
      <w:r w:rsidRPr="00885119">
        <w:t xml:space="preserve">: od 1 stycznia 2018 r. nie będzie można wystawiać zwolnień na papierze. </w:t>
      </w:r>
      <w:r w:rsidR="0009604D" w:rsidRPr="00885119">
        <w:t>Stanowi to dodatkowy p</w:t>
      </w:r>
      <w:r w:rsidRPr="00885119">
        <w:t>roblem</w:t>
      </w:r>
      <w:r w:rsidR="0009604D" w:rsidRPr="00885119">
        <w:t xml:space="preserve"> dla</w:t>
      </w:r>
      <w:r w:rsidRPr="00885119">
        <w:t xml:space="preserve"> lekarza, który zatrudnia lekarza, bo będzie musiał </w:t>
      </w:r>
      <w:r w:rsidR="00C46217">
        <w:t>„</w:t>
      </w:r>
      <w:r w:rsidRPr="00885119">
        <w:t>kupić</w:t>
      </w:r>
      <w:r w:rsidR="00C46217">
        <w:t>”</w:t>
      </w:r>
      <w:r w:rsidRPr="00885119">
        <w:t xml:space="preserve"> kolejny podpis </w:t>
      </w:r>
      <w:r w:rsidR="0009604D" w:rsidRPr="00885119">
        <w:t xml:space="preserve">odpowiednio </w:t>
      </w:r>
      <w:r w:rsidRPr="00885119">
        <w:t xml:space="preserve">poświadczony. </w:t>
      </w:r>
    </w:p>
    <w:p w14:paraId="74A00E29" w14:textId="77777777" w:rsidR="006A714E" w:rsidRPr="00885119" w:rsidRDefault="006A714E" w:rsidP="0009604D">
      <w:pPr>
        <w:jc w:val="both"/>
      </w:pPr>
    </w:p>
    <w:p w14:paraId="75CD6B53" w14:textId="18B2B9E2" w:rsidR="007C40E8" w:rsidRPr="00885119" w:rsidRDefault="006A714E" w:rsidP="0009604D">
      <w:pPr>
        <w:jc w:val="both"/>
      </w:pPr>
      <w:r w:rsidRPr="00885119">
        <w:t>O</w:t>
      </w:r>
      <w:r w:rsidR="0009604D" w:rsidRPr="00885119">
        <w:t>d 9 grudnia 2015 r. lekarze mogą</w:t>
      </w:r>
      <w:r w:rsidRPr="00885119">
        <w:t xml:space="preserve"> wykonywać świadcz</w:t>
      </w:r>
      <w:r w:rsidR="0009604D" w:rsidRPr="00885119">
        <w:t xml:space="preserve">enia w sposób elektroniczny. </w:t>
      </w:r>
      <w:r w:rsidR="00F3725B" w:rsidRPr="00885119">
        <w:t>W ustawie</w:t>
      </w:r>
      <w:r w:rsidRPr="00885119">
        <w:t xml:space="preserve"> o systemie informacji w ochronie zdrowia</w:t>
      </w:r>
      <w:r w:rsidR="00F3725B" w:rsidRPr="00885119">
        <w:t xml:space="preserve"> doszło do bardzo ważnej z naszego punktu widzenia zmiany, musimy mieć to na uwadze prowadząc postępowania w przed</w:t>
      </w:r>
      <w:r w:rsidR="00556048" w:rsidRPr="00885119">
        <w:t>miocie odpowiedzialności zawodow</w:t>
      </w:r>
      <w:r w:rsidR="00F3725B" w:rsidRPr="00885119">
        <w:t>ej.</w:t>
      </w:r>
    </w:p>
    <w:p w14:paraId="32F721C1" w14:textId="6B887616" w:rsidR="007C40E8" w:rsidRPr="00885119" w:rsidRDefault="007C40E8" w:rsidP="0009604D">
      <w:pPr>
        <w:jc w:val="both"/>
      </w:pPr>
      <w:r w:rsidRPr="00885119">
        <w:t>Pracodawca lub pacjent musi zawiadomić ZUS w formie elektronicznej, że prosi</w:t>
      </w:r>
      <w:r w:rsidR="001E04BD" w:rsidRPr="00885119">
        <w:t xml:space="preserve"> o wypłatę zasiłku chorobowego. </w:t>
      </w:r>
    </w:p>
    <w:p w14:paraId="28FDB94D" w14:textId="3F74B874" w:rsidR="00C555C3" w:rsidRPr="00885119" w:rsidRDefault="001E04BD" w:rsidP="0009604D">
      <w:pPr>
        <w:jc w:val="both"/>
      </w:pPr>
      <w:r w:rsidRPr="00885119">
        <w:t xml:space="preserve">Podczas wizyty w domu pacjenta można wystawiać elektroniczne zwolnienia. </w:t>
      </w:r>
    </w:p>
    <w:p w14:paraId="28BA77C5" w14:textId="77777777" w:rsidR="00C555C3" w:rsidRPr="00885119" w:rsidRDefault="00C555C3" w:rsidP="0009604D">
      <w:pPr>
        <w:jc w:val="both"/>
      </w:pPr>
    </w:p>
    <w:p w14:paraId="4E576CC3" w14:textId="7E3F4527" w:rsidR="00DD713F" w:rsidRPr="00885119" w:rsidRDefault="00DD713F" w:rsidP="00EA2E40">
      <w:pPr>
        <w:jc w:val="both"/>
        <w:rPr>
          <w:color w:val="008000"/>
          <w:u w:val="single"/>
        </w:rPr>
      </w:pPr>
    </w:p>
    <w:p w14:paraId="5C646B27" w14:textId="77777777" w:rsidR="001765B0" w:rsidRPr="00885119" w:rsidRDefault="001765B0" w:rsidP="0009604D">
      <w:pPr>
        <w:ind w:left="360"/>
        <w:jc w:val="both"/>
        <w:rPr>
          <w:u w:val="single"/>
        </w:rPr>
      </w:pPr>
    </w:p>
    <w:p w14:paraId="036E0979" w14:textId="0500636E" w:rsidR="001765B0" w:rsidRPr="00885119" w:rsidRDefault="001765B0" w:rsidP="0009604D">
      <w:pPr>
        <w:ind w:left="360"/>
        <w:jc w:val="both"/>
      </w:pPr>
      <w:r w:rsidRPr="00885119">
        <w:rPr>
          <w:color w:val="008000"/>
        </w:rPr>
        <w:t>N</w:t>
      </w:r>
      <w:r w:rsidR="00EA2E40" w:rsidRPr="00885119">
        <w:rPr>
          <w:color w:val="008000"/>
        </w:rPr>
        <w:t>ROZ</w:t>
      </w:r>
      <w:r w:rsidR="00EA2E40" w:rsidRPr="00885119">
        <w:t xml:space="preserve"> – omówienie danych</w:t>
      </w:r>
    </w:p>
    <w:p w14:paraId="136F9176" w14:textId="5F3B6FA8" w:rsidR="001765B0" w:rsidRPr="00885119" w:rsidRDefault="001765B0" w:rsidP="0009604D">
      <w:pPr>
        <w:ind w:left="360"/>
        <w:jc w:val="both"/>
      </w:pPr>
      <w:r w:rsidRPr="00885119">
        <w:t>Pkt. 4 w sprawozdawczości, liczba postanowień w sprawie wyznaczenia innego rzecznika. Może warto</w:t>
      </w:r>
      <w:r w:rsidR="00EA2E40" w:rsidRPr="00885119">
        <w:t xml:space="preserve"> by było podać, co było powodem?</w:t>
      </w:r>
      <w:r w:rsidRPr="00885119">
        <w:t xml:space="preserve"> </w:t>
      </w:r>
    </w:p>
    <w:p w14:paraId="1CB67355" w14:textId="49E12C6A" w:rsidR="001765B0" w:rsidRPr="00885119" w:rsidRDefault="001765B0" w:rsidP="001765B0">
      <w:pPr>
        <w:ind w:left="360"/>
        <w:jc w:val="both"/>
      </w:pPr>
      <w:r w:rsidRPr="00885119">
        <w:t xml:space="preserve">Pkt. 6 – patrząc na statystykę, </w:t>
      </w:r>
      <w:r w:rsidR="00230109" w:rsidRPr="00885119">
        <w:t xml:space="preserve">większa </w:t>
      </w:r>
      <w:r w:rsidR="00EA2E40" w:rsidRPr="00885119">
        <w:t>część (2/3 wszystkich spraw) dotyczy p</w:t>
      </w:r>
      <w:r w:rsidRPr="00885119">
        <w:t>ostanowień o przedłużenia postępowania wyjaśniającego. Termin postępowania wyjaśniającego stał się nierealny,</w:t>
      </w:r>
      <w:r w:rsidR="00EA2E40" w:rsidRPr="00885119">
        <w:t xml:space="preserve"> więc może warto go przedłużyć</w:t>
      </w:r>
      <w:r w:rsidRPr="00885119">
        <w:t xml:space="preserve">. </w:t>
      </w:r>
    </w:p>
    <w:p w14:paraId="0810525F" w14:textId="21D78BF5" w:rsidR="001765B0" w:rsidRPr="00885119" w:rsidRDefault="00EA2E40" w:rsidP="001765B0">
      <w:pPr>
        <w:ind w:left="360"/>
        <w:jc w:val="both"/>
      </w:pPr>
      <w:r w:rsidRPr="00885119">
        <w:rPr>
          <w:color w:val="008000"/>
        </w:rPr>
        <w:t>NROZ</w:t>
      </w:r>
      <w:r w:rsidR="001765B0" w:rsidRPr="00885119">
        <w:t xml:space="preserve">: </w:t>
      </w:r>
      <w:r w:rsidRPr="00885119">
        <w:t>„</w:t>
      </w:r>
      <w:r w:rsidR="001765B0" w:rsidRPr="00885119">
        <w:t xml:space="preserve">spotkałem się dziś z 4 zastępcami i </w:t>
      </w:r>
      <w:r w:rsidR="00C46217">
        <w:t>prosiłem</w:t>
      </w:r>
      <w:r w:rsidR="001765B0" w:rsidRPr="00885119">
        <w:t xml:space="preserve"> </w:t>
      </w:r>
      <w:r w:rsidR="00C46217">
        <w:t>o szybkie</w:t>
      </w:r>
      <w:r w:rsidR="001765B0" w:rsidRPr="00885119">
        <w:t xml:space="preserve"> zakończenia sprawy. Więc to nie tylko Okręgowi Rzecznicy przekraczają terminy</w:t>
      </w:r>
      <w:r w:rsidRPr="00885119">
        <w:t>”</w:t>
      </w:r>
      <w:r w:rsidR="001765B0" w:rsidRPr="00885119">
        <w:t xml:space="preserve">. </w:t>
      </w:r>
    </w:p>
    <w:p w14:paraId="6C8E7B39" w14:textId="77777777" w:rsidR="001765B0" w:rsidRPr="00885119" w:rsidRDefault="001765B0" w:rsidP="001765B0">
      <w:pPr>
        <w:ind w:left="360"/>
        <w:jc w:val="both"/>
      </w:pPr>
    </w:p>
    <w:p w14:paraId="6D272A1E" w14:textId="77777777" w:rsidR="001E04BD" w:rsidRPr="00885119" w:rsidRDefault="001E04BD" w:rsidP="00EF23F2"/>
    <w:p w14:paraId="316D097C" w14:textId="77777777" w:rsidR="00EA2E40" w:rsidRPr="00885119" w:rsidRDefault="00EA2E40" w:rsidP="00EF23F2"/>
    <w:p w14:paraId="232F3429" w14:textId="77777777" w:rsidR="00EA2E40" w:rsidRPr="00885119" w:rsidRDefault="00EA2E40" w:rsidP="00EF23F2"/>
    <w:p w14:paraId="2330E1DF" w14:textId="77777777" w:rsidR="004839BC" w:rsidRPr="00885119" w:rsidRDefault="004839BC" w:rsidP="007C28D0">
      <w:pPr>
        <w:jc w:val="both"/>
      </w:pPr>
    </w:p>
    <w:p w14:paraId="2555E4C8" w14:textId="2744D0A3" w:rsidR="004839BC" w:rsidRPr="00885119" w:rsidRDefault="00230109" w:rsidP="007C28D0">
      <w:pPr>
        <w:jc w:val="both"/>
      </w:pPr>
      <w:proofErr w:type="spellStart"/>
      <w:r w:rsidRPr="00885119">
        <w:t>Medicus</w:t>
      </w:r>
      <w:proofErr w:type="spellEnd"/>
      <w:r w:rsidRPr="00885119">
        <w:t xml:space="preserve"> Pro </w:t>
      </w:r>
      <w:proofErr w:type="spellStart"/>
      <w:r w:rsidRPr="00885119">
        <w:t>Medicis</w:t>
      </w:r>
      <w:proofErr w:type="spellEnd"/>
    </w:p>
    <w:p w14:paraId="33674D50" w14:textId="42E4C018" w:rsidR="006A714E" w:rsidRPr="00885119" w:rsidRDefault="00090726" w:rsidP="007C28D0">
      <w:pPr>
        <w:jc w:val="both"/>
      </w:pPr>
      <w:r w:rsidRPr="00885119">
        <w:rPr>
          <w:color w:val="008000"/>
        </w:rPr>
        <w:t>NROZ</w:t>
      </w:r>
      <w:r w:rsidRPr="00885119">
        <w:t xml:space="preserve">: wysłałem już gratulacje do osób, które zostaną </w:t>
      </w:r>
      <w:r w:rsidR="00C46217">
        <w:t>odznaczone</w:t>
      </w:r>
      <w:r w:rsidRPr="00885119">
        <w:t>:</w:t>
      </w:r>
      <w:r w:rsidR="00C46217">
        <w:t xml:space="preserve"> </w:t>
      </w:r>
      <w:r w:rsidRPr="00885119">
        <w:t xml:space="preserve">dr Wanda Węglarzy  Kowalczyk i dr </w:t>
      </w:r>
      <w:r w:rsidR="00230109" w:rsidRPr="00885119">
        <w:t xml:space="preserve">Waldemar </w:t>
      </w:r>
      <w:proofErr w:type="spellStart"/>
      <w:r w:rsidRPr="00885119">
        <w:t>Naze</w:t>
      </w:r>
      <w:proofErr w:type="spellEnd"/>
      <w:r w:rsidRPr="00885119">
        <w:t xml:space="preserve">. Dziękuję tym, którzy te wnioski przygotowali. </w:t>
      </w:r>
    </w:p>
    <w:p w14:paraId="648B382E" w14:textId="656A5FE1" w:rsidR="00090726" w:rsidRPr="00885119" w:rsidRDefault="00090726" w:rsidP="007C28D0">
      <w:pPr>
        <w:jc w:val="both"/>
      </w:pPr>
      <w:r w:rsidRPr="00885119">
        <w:t xml:space="preserve">Takich odznaczeń kapituła może przyznać 10 w roku. W tym roku przyznała 5. </w:t>
      </w:r>
    </w:p>
    <w:p w14:paraId="1604BABC" w14:textId="5CAA3494" w:rsidR="00230109" w:rsidRPr="00885119" w:rsidRDefault="00090726" w:rsidP="007C28D0">
      <w:pPr>
        <w:jc w:val="both"/>
      </w:pPr>
      <w:r w:rsidRPr="00885119">
        <w:t xml:space="preserve">Trzeba </w:t>
      </w:r>
      <w:r w:rsidR="00C46217">
        <w:t xml:space="preserve">było </w:t>
      </w:r>
      <w:r w:rsidRPr="00885119">
        <w:t>dos</w:t>
      </w:r>
      <w:r w:rsidR="00230109" w:rsidRPr="00885119">
        <w:t xml:space="preserve">tać 19 głosów za (spośród 24). </w:t>
      </w:r>
    </w:p>
    <w:p w14:paraId="4BF732F3" w14:textId="17E06233" w:rsidR="00090726" w:rsidRPr="00885119" w:rsidRDefault="00230109" w:rsidP="007C28D0">
      <w:pPr>
        <w:jc w:val="both"/>
      </w:pPr>
      <w:r w:rsidRPr="00885119">
        <w:t xml:space="preserve">Dwóch </w:t>
      </w:r>
      <w:r w:rsidR="00090726" w:rsidRPr="00885119">
        <w:t xml:space="preserve"> Zastępców od </w:t>
      </w:r>
      <w:r w:rsidR="007C28D0" w:rsidRPr="00885119">
        <w:t xml:space="preserve">razu zostało zarekomendowanych. </w:t>
      </w:r>
    </w:p>
    <w:p w14:paraId="4B42CF48" w14:textId="77777777" w:rsidR="007C28D0" w:rsidRPr="00885119" w:rsidRDefault="007C28D0" w:rsidP="007C28D0">
      <w:pPr>
        <w:jc w:val="both"/>
      </w:pPr>
    </w:p>
    <w:p w14:paraId="5D16D712" w14:textId="19FF78AF" w:rsidR="007C28D0" w:rsidRPr="00885119" w:rsidRDefault="00E055C4" w:rsidP="007C28D0">
      <w:pPr>
        <w:jc w:val="both"/>
      </w:pPr>
      <w:r>
        <w:t>NROZ</w:t>
      </w:r>
      <w:r w:rsidR="007C28D0" w:rsidRPr="00885119">
        <w:t xml:space="preserve"> </w:t>
      </w:r>
      <w:r>
        <w:t>wymienił</w:t>
      </w:r>
      <w:r w:rsidR="007C28D0" w:rsidRPr="00885119">
        <w:t xml:space="preserve"> kto jeszcze posiada takie odznaczenia, w sumie 7 rzeczników, którzy takie orzeczenia posiadają. Organ NROZ powinien pochwalić się tymi odznaczeniami, powiesić w publicznym miejsc</w:t>
      </w:r>
      <w:r w:rsidR="004839BC" w:rsidRPr="00885119">
        <w:t xml:space="preserve">u. Trzeba dotrzeć do oryginału. </w:t>
      </w:r>
    </w:p>
    <w:p w14:paraId="16A372D8" w14:textId="77777777" w:rsidR="0027492A" w:rsidRPr="00885119" w:rsidRDefault="0027492A" w:rsidP="007C28D0">
      <w:pPr>
        <w:jc w:val="both"/>
      </w:pPr>
    </w:p>
    <w:p w14:paraId="17797940" w14:textId="1BDAFE2B" w:rsidR="0027492A" w:rsidRPr="00885119" w:rsidRDefault="00EA2E40" w:rsidP="007C28D0">
      <w:pPr>
        <w:jc w:val="both"/>
      </w:pPr>
      <w:r w:rsidRPr="00885119">
        <w:rPr>
          <w:color w:val="008000"/>
        </w:rPr>
        <w:t>NROZ</w:t>
      </w:r>
      <w:r w:rsidRPr="00885119">
        <w:t xml:space="preserve"> </w:t>
      </w:r>
      <w:r w:rsidR="0027492A" w:rsidRPr="00885119">
        <w:t>na zakończenie tej części podziękował</w:t>
      </w:r>
      <w:r w:rsidRPr="00885119">
        <w:t xml:space="preserve"> uczestnikom szkolenia</w:t>
      </w:r>
      <w:r w:rsidR="0027492A" w:rsidRPr="00885119">
        <w:t xml:space="preserve"> za c</w:t>
      </w:r>
      <w:r w:rsidRPr="00885119">
        <w:t>ierpliwość, udział w dyskusji.</w:t>
      </w:r>
    </w:p>
    <w:p w14:paraId="168DCEA0" w14:textId="77777777" w:rsidR="00230109" w:rsidRPr="00885119" w:rsidRDefault="00230109" w:rsidP="007C28D0">
      <w:pPr>
        <w:jc w:val="both"/>
      </w:pPr>
    </w:p>
    <w:p w14:paraId="593C84A6" w14:textId="4FB85400" w:rsidR="00230109" w:rsidRPr="00885119" w:rsidRDefault="00230109" w:rsidP="007C28D0">
      <w:pPr>
        <w:jc w:val="both"/>
      </w:pPr>
      <w:r w:rsidRPr="00885119">
        <w:t xml:space="preserve">O godz. 19.00 rozpoczęło się spotkanie opłatkowe, w którym wzięli udział: NROZ i jego Zastępcy, OROZ,  byli NROZ – prof. Stanisław Leszczyński, prof. Krystyna </w:t>
      </w:r>
      <w:proofErr w:type="spellStart"/>
      <w:r w:rsidRPr="00885119">
        <w:t>Rowecka-Trzebicka</w:t>
      </w:r>
      <w:proofErr w:type="spellEnd"/>
      <w:r w:rsidRPr="00885119">
        <w:t xml:space="preserve">, prof. Zbigniew Czernicki, Prezes NRL dr Maciej Hamankiewicz,  Sekretarz NRL dr Marek Jodłowski, jego zastępca dr Anna Lella,  Przewodniczący Komisji Rewizyjnej NIL dr Andrzej </w:t>
      </w:r>
      <w:proofErr w:type="spellStart"/>
      <w:r w:rsidRPr="00885119">
        <w:t>Morliński</w:t>
      </w:r>
      <w:proofErr w:type="spellEnd"/>
      <w:r w:rsidRPr="00885119">
        <w:t>.</w:t>
      </w:r>
      <w:r w:rsidR="00C46217">
        <w:t xml:space="preserve"> W spotkaniu uczestniczył Gość Honorowy – dr Konstanty Radziwiłł.</w:t>
      </w:r>
    </w:p>
    <w:p w14:paraId="29893AAF" w14:textId="77777777" w:rsidR="000151F3" w:rsidRPr="00885119" w:rsidRDefault="000151F3" w:rsidP="007C28D0">
      <w:pPr>
        <w:jc w:val="both"/>
      </w:pPr>
    </w:p>
    <w:p w14:paraId="1933BD52" w14:textId="77777777" w:rsidR="000151F3" w:rsidRPr="00885119" w:rsidRDefault="000151F3" w:rsidP="007C28D0">
      <w:pPr>
        <w:jc w:val="both"/>
      </w:pPr>
    </w:p>
    <w:p w14:paraId="311B79BE" w14:textId="77777777" w:rsidR="007C28D0" w:rsidRPr="00885119" w:rsidRDefault="007C28D0" w:rsidP="00090726">
      <w:pPr>
        <w:jc w:val="both"/>
      </w:pPr>
    </w:p>
    <w:p w14:paraId="7575CBFC" w14:textId="77777777" w:rsidR="006A714E" w:rsidRPr="00885119" w:rsidRDefault="006A714E" w:rsidP="00EF23F2"/>
    <w:p w14:paraId="431F66A7" w14:textId="77777777" w:rsidR="006A714E" w:rsidRPr="00885119" w:rsidRDefault="006A714E" w:rsidP="00EF23F2"/>
    <w:p w14:paraId="35BB5CDD" w14:textId="77777777" w:rsidR="006A714E" w:rsidRPr="00885119" w:rsidRDefault="006A714E" w:rsidP="00EF23F2"/>
    <w:p w14:paraId="79AFA4CB" w14:textId="77777777" w:rsidR="00566FD1" w:rsidRPr="00885119" w:rsidRDefault="00566FD1" w:rsidP="00EF23F2"/>
    <w:p w14:paraId="50479D09" w14:textId="77777777" w:rsidR="00C66208" w:rsidRPr="00885119" w:rsidRDefault="00C66208" w:rsidP="00EF23F2"/>
    <w:p w14:paraId="66603DFB" w14:textId="77777777" w:rsidR="00C66208" w:rsidRPr="00885119" w:rsidRDefault="00C66208" w:rsidP="00EF23F2"/>
    <w:p w14:paraId="1536AC9D" w14:textId="77777777" w:rsidR="00C66208" w:rsidRPr="00885119" w:rsidRDefault="00C66208" w:rsidP="00EF23F2"/>
    <w:p w14:paraId="6D88C21F" w14:textId="77777777" w:rsidR="00C66208" w:rsidRPr="00885119" w:rsidRDefault="00C66208" w:rsidP="00EF23F2"/>
    <w:p w14:paraId="328C1D38" w14:textId="77777777" w:rsidR="00C66208" w:rsidRPr="00885119" w:rsidRDefault="00C66208" w:rsidP="00EF23F2"/>
    <w:p w14:paraId="4449ADDB" w14:textId="77777777" w:rsidR="00C66208" w:rsidRPr="00885119" w:rsidRDefault="00C66208" w:rsidP="00EF23F2"/>
    <w:p w14:paraId="599F9375" w14:textId="77777777" w:rsidR="00C66208" w:rsidRPr="00885119" w:rsidRDefault="00C66208" w:rsidP="00EF23F2"/>
    <w:p w14:paraId="59E8D4BB" w14:textId="77777777" w:rsidR="00C66208" w:rsidRPr="00885119" w:rsidRDefault="00C66208" w:rsidP="00EF23F2"/>
    <w:p w14:paraId="5435F2FB" w14:textId="77777777" w:rsidR="00C66208" w:rsidRPr="00885119" w:rsidRDefault="00C66208" w:rsidP="00EF23F2"/>
    <w:p w14:paraId="34B77A59" w14:textId="77777777" w:rsidR="00C66208" w:rsidRPr="00885119" w:rsidRDefault="00C66208" w:rsidP="00EF23F2"/>
    <w:p w14:paraId="7DDD8923" w14:textId="77777777" w:rsidR="00C66208" w:rsidRPr="00885119" w:rsidRDefault="00C66208" w:rsidP="00EF23F2"/>
    <w:p w14:paraId="36E2F7A1" w14:textId="77777777" w:rsidR="00C66208" w:rsidRPr="00885119" w:rsidRDefault="00C66208" w:rsidP="00EF23F2"/>
    <w:p w14:paraId="3C42B554" w14:textId="77777777" w:rsidR="00C66208" w:rsidRPr="00885119" w:rsidRDefault="00C66208" w:rsidP="00EF23F2"/>
    <w:p w14:paraId="6633292F" w14:textId="77777777" w:rsidR="00C66208" w:rsidRPr="00885119" w:rsidRDefault="00C66208" w:rsidP="00EF23F2"/>
    <w:p w14:paraId="53BFEFD3" w14:textId="77777777" w:rsidR="00C66208" w:rsidRPr="00885119" w:rsidRDefault="00C66208" w:rsidP="00EF23F2"/>
    <w:p w14:paraId="0560663F" w14:textId="77777777" w:rsidR="00C66208" w:rsidRPr="00885119" w:rsidRDefault="00C66208" w:rsidP="00EF23F2"/>
    <w:p w14:paraId="5E3F2446" w14:textId="77777777" w:rsidR="00C66208" w:rsidRPr="00885119" w:rsidRDefault="00C66208" w:rsidP="00EF23F2"/>
    <w:p w14:paraId="375F83C5" w14:textId="77777777" w:rsidR="00C66208" w:rsidRPr="00885119" w:rsidRDefault="00C66208" w:rsidP="00EF23F2"/>
    <w:p w14:paraId="664EFD72" w14:textId="77777777" w:rsidR="00C66208" w:rsidRPr="00885119" w:rsidRDefault="00C66208" w:rsidP="00EF23F2"/>
    <w:p w14:paraId="7F5DF94B" w14:textId="77777777" w:rsidR="00C66208" w:rsidRPr="00885119" w:rsidRDefault="00C66208" w:rsidP="00EF23F2"/>
    <w:p w14:paraId="5331AE40" w14:textId="77777777" w:rsidR="00C66208" w:rsidRPr="00885119" w:rsidRDefault="00C66208" w:rsidP="00EF23F2"/>
    <w:p w14:paraId="33F6BEC4" w14:textId="77777777" w:rsidR="00C66208" w:rsidRPr="00885119" w:rsidRDefault="00C66208" w:rsidP="00EF23F2"/>
    <w:p w14:paraId="3B5579EF" w14:textId="77777777" w:rsidR="00EA2E40" w:rsidRPr="00885119" w:rsidRDefault="00EA2E40" w:rsidP="00EF23F2"/>
    <w:p w14:paraId="3924E33D" w14:textId="77777777" w:rsidR="00EA2E40" w:rsidRPr="00885119" w:rsidRDefault="00EA2E40" w:rsidP="00EF23F2"/>
    <w:p w14:paraId="1C01462A" w14:textId="77777777" w:rsidR="00C66208" w:rsidRPr="00885119" w:rsidRDefault="00C66208" w:rsidP="00EF23F2"/>
    <w:p w14:paraId="77ED6E61" w14:textId="77777777" w:rsidR="00C66208" w:rsidRPr="00885119" w:rsidRDefault="00C66208" w:rsidP="00EF23F2"/>
    <w:p w14:paraId="654C609D" w14:textId="77777777" w:rsidR="0017090B" w:rsidRPr="00885119" w:rsidRDefault="0017090B" w:rsidP="00EF23F2"/>
    <w:p w14:paraId="6AB0771F" w14:textId="77777777" w:rsidR="00C66208" w:rsidRPr="00885119" w:rsidRDefault="00C66208" w:rsidP="00EF23F2"/>
    <w:p w14:paraId="62461FBB" w14:textId="3E234D9D" w:rsidR="00C66208" w:rsidRPr="00885119" w:rsidRDefault="009C399A" w:rsidP="00B149E9">
      <w:pPr>
        <w:rPr>
          <w:u w:val="single"/>
        </w:rPr>
      </w:pPr>
      <w:r w:rsidRPr="00885119">
        <w:rPr>
          <w:b/>
          <w:u w:val="single"/>
        </w:rPr>
        <w:lastRenderedPageBreak/>
        <w:t>Warsztaty</w:t>
      </w:r>
      <w:r w:rsidR="00B149E9" w:rsidRPr="00885119">
        <w:rPr>
          <w:b/>
          <w:u w:val="single"/>
        </w:rPr>
        <w:t xml:space="preserve"> dla Zastępców NROZ i OROZ</w:t>
      </w:r>
      <w:r w:rsidR="00B149E9" w:rsidRPr="00885119">
        <w:rPr>
          <w:u w:val="single"/>
        </w:rPr>
        <w:t xml:space="preserve">            </w:t>
      </w:r>
      <w:r w:rsidR="0017090B" w:rsidRPr="00885119">
        <w:rPr>
          <w:u w:val="single"/>
        </w:rPr>
        <w:t xml:space="preserve">                                     </w:t>
      </w:r>
      <w:r w:rsidR="00B149E9" w:rsidRPr="00885119">
        <w:rPr>
          <w:b/>
          <w:u w:val="single"/>
        </w:rPr>
        <w:t>12.12.2015 r</w:t>
      </w:r>
      <w:r w:rsidR="00B149E9" w:rsidRPr="00885119">
        <w:rPr>
          <w:u w:val="single"/>
        </w:rPr>
        <w:t>.</w:t>
      </w:r>
      <w:r w:rsidRPr="00885119">
        <w:rPr>
          <w:u w:val="single"/>
        </w:rPr>
        <w:t xml:space="preserve">                                                 </w:t>
      </w:r>
      <w:r w:rsidR="00B149E9" w:rsidRPr="00885119">
        <w:rPr>
          <w:u w:val="single"/>
        </w:rPr>
        <w:t xml:space="preserve">                </w:t>
      </w:r>
    </w:p>
    <w:p w14:paraId="1C956EFF" w14:textId="77777777" w:rsidR="00C66208" w:rsidRPr="00885119" w:rsidRDefault="00C66208" w:rsidP="00EF23F2">
      <w:pPr>
        <w:rPr>
          <w:u w:val="single"/>
        </w:rPr>
      </w:pPr>
    </w:p>
    <w:p w14:paraId="2BCFEA01" w14:textId="6B654D0F" w:rsidR="00C66208" w:rsidRPr="00885119" w:rsidRDefault="00C66208" w:rsidP="007E4B4F">
      <w:pPr>
        <w:jc w:val="both"/>
      </w:pPr>
      <w:r w:rsidRPr="00885119">
        <w:t xml:space="preserve">Podziękowania </w:t>
      </w:r>
      <w:r w:rsidRPr="00885119">
        <w:rPr>
          <w:color w:val="008000"/>
        </w:rPr>
        <w:t>NROZ</w:t>
      </w:r>
      <w:r w:rsidRPr="00885119">
        <w:t xml:space="preserve"> za udział we wczorajszej Wigilii. Odczytanie wiadomości od części rzeczników</w:t>
      </w:r>
      <w:r w:rsidR="00883979" w:rsidRPr="00885119">
        <w:t>, którzy nie mogli uczestniczyć we wspólnym spotkaniu wigilijnym</w:t>
      </w:r>
      <w:r w:rsidR="00062488" w:rsidRPr="00885119">
        <w:t xml:space="preserve"> oraz od dr Jolanty Orłowskiej- </w:t>
      </w:r>
      <w:proofErr w:type="spellStart"/>
      <w:r w:rsidR="00062488" w:rsidRPr="00885119">
        <w:t>Heitzman</w:t>
      </w:r>
      <w:proofErr w:type="spellEnd"/>
      <w:r w:rsidR="00062488" w:rsidRPr="00885119">
        <w:t xml:space="preserve"> – byłego NROZ i od dr Wojciecha Łąckiego – Przewodniczącego NSL</w:t>
      </w:r>
      <w:r w:rsidRPr="00885119">
        <w:t xml:space="preserve">. </w:t>
      </w:r>
    </w:p>
    <w:p w14:paraId="5F939EEE" w14:textId="77777777" w:rsidR="00C66208" w:rsidRPr="00885119" w:rsidRDefault="00C66208" w:rsidP="007E4B4F">
      <w:pPr>
        <w:jc w:val="both"/>
      </w:pPr>
    </w:p>
    <w:p w14:paraId="3D44FE15" w14:textId="02E62BF4" w:rsidR="00C66208" w:rsidRPr="00885119" w:rsidRDefault="00C66208" w:rsidP="007E4B4F">
      <w:pPr>
        <w:jc w:val="both"/>
      </w:pPr>
      <w:r w:rsidRPr="00885119">
        <w:t>Omówienie części warsztatowej – zaaranżowanie krótkiego wywiadu przez dziennikarz</w:t>
      </w:r>
      <w:r w:rsidR="00883979" w:rsidRPr="00885119">
        <w:t>a</w:t>
      </w:r>
      <w:r w:rsidR="0017090B" w:rsidRPr="00885119">
        <w:t xml:space="preserve"> i operatora. Część chętnych </w:t>
      </w:r>
      <w:r w:rsidRPr="00885119">
        <w:t xml:space="preserve">rzeczników będzie brała udział w nagraniu przed kamerą. </w:t>
      </w:r>
    </w:p>
    <w:p w14:paraId="30F7A075" w14:textId="77777777" w:rsidR="00883979" w:rsidRPr="00885119" w:rsidRDefault="00883979" w:rsidP="007E4B4F">
      <w:pPr>
        <w:jc w:val="both"/>
      </w:pPr>
    </w:p>
    <w:p w14:paraId="466087F2" w14:textId="5835FA14" w:rsidR="00C66208" w:rsidRPr="00885119" w:rsidRDefault="00C66208" w:rsidP="007E4B4F">
      <w:pPr>
        <w:jc w:val="both"/>
        <w:rPr>
          <w:i/>
          <w:color w:val="1F497D" w:themeColor="text2"/>
        </w:rPr>
      </w:pPr>
      <w:r w:rsidRPr="00885119">
        <w:rPr>
          <w:i/>
          <w:color w:val="1F497D" w:themeColor="text2"/>
        </w:rPr>
        <w:t>(rusza część warsztatowa</w:t>
      </w:r>
      <w:r w:rsidR="00883979" w:rsidRPr="00885119">
        <w:rPr>
          <w:i/>
          <w:color w:val="1F497D" w:themeColor="text2"/>
        </w:rPr>
        <w:t>, poszczególni rzecznicy odpowiedzialności zawodowej w trakcie części wykładowej wychodzą do sali obok w celu nagrania wywiadu przed kamerą</w:t>
      </w:r>
      <w:r w:rsidRPr="00885119">
        <w:rPr>
          <w:i/>
          <w:color w:val="1F497D" w:themeColor="text2"/>
        </w:rPr>
        <w:t>)</w:t>
      </w:r>
    </w:p>
    <w:p w14:paraId="0662332B" w14:textId="77777777" w:rsidR="00C66208" w:rsidRPr="00885119" w:rsidRDefault="00C66208" w:rsidP="007E4B4F">
      <w:pPr>
        <w:jc w:val="both"/>
      </w:pPr>
    </w:p>
    <w:p w14:paraId="1FA153BA" w14:textId="7CAEA8C6" w:rsidR="00C66208" w:rsidRPr="00885119" w:rsidRDefault="00C66208" w:rsidP="007E4B4F">
      <w:pPr>
        <w:jc w:val="both"/>
      </w:pPr>
      <w:r w:rsidRPr="00885119">
        <w:rPr>
          <w:color w:val="008000"/>
        </w:rPr>
        <w:t>NROZ</w:t>
      </w:r>
      <w:r w:rsidRPr="00885119">
        <w:t xml:space="preserve"> informuje o obecności na sali pana prokuratora Andrzeja Jóźwiaka i mec. Marka </w:t>
      </w:r>
      <w:proofErr w:type="spellStart"/>
      <w:r w:rsidRPr="00885119">
        <w:t>Sz</w:t>
      </w:r>
      <w:r w:rsidR="00883979" w:rsidRPr="00885119">
        <w:t>ewczyńskiego</w:t>
      </w:r>
      <w:proofErr w:type="spellEnd"/>
      <w:r w:rsidR="00883979" w:rsidRPr="00885119">
        <w:t>, którzy będą mogli wypowiedzieć się w pewnych kwestiach prawnych.</w:t>
      </w:r>
    </w:p>
    <w:p w14:paraId="0B15C271" w14:textId="77777777" w:rsidR="00C66208" w:rsidRPr="00885119" w:rsidRDefault="00C66208" w:rsidP="00EF23F2"/>
    <w:p w14:paraId="01B52C14" w14:textId="77777777" w:rsidR="00883979" w:rsidRPr="005E57B5" w:rsidRDefault="00C66208" w:rsidP="00EF23F2">
      <w:pPr>
        <w:rPr>
          <w:b/>
          <w:color w:val="000000" w:themeColor="text1"/>
          <w:u w:val="single"/>
        </w:rPr>
      </w:pPr>
      <w:r w:rsidRPr="005E57B5">
        <w:rPr>
          <w:b/>
          <w:color w:val="000000" w:themeColor="text1"/>
          <w:u w:val="single"/>
        </w:rPr>
        <w:t>dr Marek Stankiewicz</w:t>
      </w:r>
    </w:p>
    <w:p w14:paraId="319FB9B7" w14:textId="77777777" w:rsidR="00883979" w:rsidRPr="00885119" w:rsidRDefault="00883979" w:rsidP="00EF23F2">
      <w:pPr>
        <w:rPr>
          <w:color w:val="008000"/>
          <w:u w:val="single"/>
        </w:rPr>
      </w:pPr>
    </w:p>
    <w:p w14:paraId="5580FAF0" w14:textId="4E773D0D" w:rsidR="00C66208" w:rsidRPr="00885119" w:rsidRDefault="00EF0D07" w:rsidP="00EF23F2">
      <w:r w:rsidRPr="00885119">
        <w:t xml:space="preserve"> ( </w:t>
      </w:r>
      <w:r w:rsidR="00883979" w:rsidRPr="00885119">
        <w:t xml:space="preserve">numer </w:t>
      </w:r>
      <w:r w:rsidRPr="00885119">
        <w:t>kom.</w:t>
      </w:r>
      <w:r w:rsidR="00883979" w:rsidRPr="00885119">
        <w:t xml:space="preserve"> udostępniony uczestnikom konferencji przez prelegenta: </w:t>
      </w:r>
      <w:r w:rsidR="0017090B" w:rsidRPr="00885119">
        <w:t xml:space="preserve"> 531- </w:t>
      </w:r>
      <w:r w:rsidRPr="00885119">
        <w:t>696-617)</w:t>
      </w:r>
    </w:p>
    <w:p w14:paraId="3D79BE3E" w14:textId="77777777" w:rsidR="00C66208" w:rsidRPr="00885119" w:rsidRDefault="00C66208" w:rsidP="00EF23F2"/>
    <w:p w14:paraId="603A548B" w14:textId="20146E9F" w:rsidR="00C66208" w:rsidRPr="005E57B5" w:rsidRDefault="00C66208" w:rsidP="00C66208">
      <w:pPr>
        <w:jc w:val="center"/>
        <w:rPr>
          <w:color w:val="000000" w:themeColor="text1"/>
        </w:rPr>
      </w:pPr>
      <w:r w:rsidRPr="005E57B5">
        <w:rPr>
          <w:color w:val="000000" w:themeColor="text1"/>
        </w:rPr>
        <w:t>„Lekarz w szponach mediów”</w:t>
      </w:r>
    </w:p>
    <w:p w14:paraId="69A9A4DC" w14:textId="77777777" w:rsidR="00623686" w:rsidRPr="005E57B5" w:rsidRDefault="00623686" w:rsidP="00C66208">
      <w:pPr>
        <w:jc w:val="center"/>
        <w:rPr>
          <w:b/>
          <w:color w:val="000000" w:themeColor="text1"/>
        </w:rPr>
      </w:pPr>
    </w:p>
    <w:p w14:paraId="2C2688AE" w14:textId="595D9DCA" w:rsidR="00623686" w:rsidRPr="00885119" w:rsidRDefault="00623686" w:rsidP="00623686">
      <w:r w:rsidRPr="00885119">
        <w:t>Ważny z naszego punktu widzenia akt prawny: „</w:t>
      </w:r>
      <w:r w:rsidRPr="00885119">
        <w:rPr>
          <w:i/>
        </w:rPr>
        <w:t>ustawa z dnia 20 stycznia 1984r. prawo prasowe</w:t>
      </w:r>
      <w:r w:rsidRPr="00885119">
        <w:t>”</w:t>
      </w:r>
    </w:p>
    <w:p w14:paraId="02842738" w14:textId="77777777" w:rsidR="00C66208" w:rsidRPr="00885119" w:rsidRDefault="00C66208" w:rsidP="00E13D37">
      <w:pPr>
        <w:rPr>
          <w:b/>
        </w:rPr>
      </w:pPr>
    </w:p>
    <w:p w14:paraId="22E148E4" w14:textId="7DC0D49E" w:rsidR="00C66208" w:rsidRPr="00885119" w:rsidRDefault="00C66208" w:rsidP="00623686">
      <w:pPr>
        <w:pStyle w:val="Akapitzlist"/>
        <w:numPr>
          <w:ilvl w:val="0"/>
          <w:numId w:val="9"/>
        </w:numPr>
        <w:jc w:val="both"/>
      </w:pPr>
      <w:r w:rsidRPr="00885119">
        <w:t>Większość lekarzy boi się mediów</w:t>
      </w:r>
      <w:r w:rsidR="00623686" w:rsidRPr="00885119">
        <w:t>.</w:t>
      </w:r>
    </w:p>
    <w:p w14:paraId="5FFCA5E7" w14:textId="74F71F45" w:rsidR="00C66208" w:rsidRPr="00885119" w:rsidRDefault="000213DE" w:rsidP="00623686">
      <w:pPr>
        <w:pStyle w:val="Akapitzlist"/>
        <w:numPr>
          <w:ilvl w:val="0"/>
          <w:numId w:val="9"/>
        </w:numPr>
        <w:jc w:val="both"/>
      </w:pPr>
      <w:r w:rsidRPr="00885119">
        <w:t xml:space="preserve">Dziennikarz: </w:t>
      </w:r>
      <w:r w:rsidR="007E4B4F" w:rsidRPr="00885119">
        <w:t xml:space="preserve">to </w:t>
      </w:r>
      <w:r w:rsidRPr="00885119">
        <w:t>osoba zajmująca się redagowaniem, tworzeniem lub</w:t>
      </w:r>
      <w:r w:rsidR="007E4B4F" w:rsidRPr="00885119">
        <w:t xml:space="preserve"> </w:t>
      </w:r>
      <w:r w:rsidRPr="00885119">
        <w:t xml:space="preserve"> przygotowaniem materiałów prasowych, pozostająca w stosunku pracy z redakcją</w:t>
      </w:r>
      <w:r w:rsidR="007E4B4F" w:rsidRPr="00885119">
        <w:t xml:space="preserve"> albo zajmująca się taką działalnością na rzecz i z upoważnienia redakcji.</w:t>
      </w:r>
    </w:p>
    <w:p w14:paraId="58AF15A2" w14:textId="584BE8C8" w:rsidR="000213DE" w:rsidRPr="00885119" w:rsidRDefault="000213DE" w:rsidP="00623686">
      <w:pPr>
        <w:pStyle w:val="Akapitzlist"/>
        <w:numPr>
          <w:ilvl w:val="0"/>
          <w:numId w:val="9"/>
        </w:numPr>
        <w:jc w:val="both"/>
      </w:pPr>
      <w:r w:rsidRPr="00885119">
        <w:t xml:space="preserve">Prawo prasowe: podstawowym prawem i obowiązkiem </w:t>
      </w:r>
      <w:r w:rsidR="007E4B4F" w:rsidRPr="00885119">
        <w:t>dziennikarza</w:t>
      </w:r>
      <w:r w:rsidRPr="00885119">
        <w:t xml:space="preserve"> jest poszukiwanie prawdy oraz umożliwienie każdemu człowiekowi realizacji jego prawa do informacji</w:t>
      </w:r>
      <w:r w:rsidR="00335A48" w:rsidRPr="00885119">
        <w:t xml:space="preserve"> (pełnej, prawdziwej, bezstronnej)</w:t>
      </w:r>
    </w:p>
    <w:p w14:paraId="0884DEAD" w14:textId="732E226F" w:rsidR="000213DE" w:rsidRPr="00885119" w:rsidRDefault="000213DE" w:rsidP="00623686">
      <w:pPr>
        <w:pStyle w:val="Akapitzlist"/>
        <w:numPr>
          <w:ilvl w:val="0"/>
          <w:numId w:val="9"/>
        </w:numPr>
        <w:jc w:val="both"/>
      </w:pPr>
      <w:r w:rsidRPr="00885119">
        <w:t xml:space="preserve">Dziennikarz jest obowiązany zachować szczególną staranność </w:t>
      </w:r>
      <w:r w:rsidR="00335A48" w:rsidRPr="00885119">
        <w:t xml:space="preserve">i rzetelność </w:t>
      </w:r>
      <w:r w:rsidRPr="00885119">
        <w:t>przy zbieraniu informacji a zwłaszcza sprawdzić zgodność z prawdą uzyskanych wiadomości lub podać ich źródło. (art. 12 prawa prasowego)</w:t>
      </w:r>
    </w:p>
    <w:p w14:paraId="4BEBFE1A" w14:textId="7202BCDD" w:rsidR="00335A48" w:rsidRPr="00885119" w:rsidRDefault="00335A48" w:rsidP="00623686">
      <w:pPr>
        <w:pStyle w:val="Akapitzlist"/>
        <w:numPr>
          <w:ilvl w:val="0"/>
          <w:numId w:val="9"/>
        </w:numPr>
        <w:jc w:val="both"/>
        <w:rPr>
          <w:i/>
        </w:rPr>
      </w:pPr>
      <w:r w:rsidRPr="00885119">
        <w:t xml:space="preserve">„Prasa musi mieć swobodę mówienia wszystkiego, by niektórzy ludzie nie mieli swobody robienia wszystkiego” </w:t>
      </w:r>
      <w:r w:rsidRPr="00885119">
        <w:rPr>
          <w:i/>
        </w:rPr>
        <w:t xml:space="preserve">Louis </w:t>
      </w:r>
      <w:proofErr w:type="spellStart"/>
      <w:r w:rsidRPr="00885119">
        <w:rPr>
          <w:i/>
        </w:rPr>
        <w:t>Terrenoire</w:t>
      </w:r>
      <w:proofErr w:type="spellEnd"/>
      <w:r w:rsidRPr="00885119">
        <w:rPr>
          <w:i/>
        </w:rPr>
        <w:t>, francuski dziennikarz i polityk</w:t>
      </w:r>
    </w:p>
    <w:p w14:paraId="0D1B56E6" w14:textId="1D5D9094" w:rsidR="000213DE" w:rsidRPr="00885119" w:rsidRDefault="000213DE" w:rsidP="00623686">
      <w:pPr>
        <w:pStyle w:val="Akapitzlist"/>
        <w:numPr>
          <w:ilvl w:val="0"/>
          <w:numId w:val="9"/>
        </w:numPr>
        <w:jc w:val="both"/>
      </w:pPr>
      <w:r w:rsidRPr="00885119">
        <w:t xml:space="preserve">Kto musi udzielać informacji? Prawo prasowe: informacji w imieniu jednostek organizacyjnych są obowiązani udzielać kierownicy tych jednostek, ich zastępcy, rzecznicy prasowi lub inne osoby w granicach obowiązków powierzonych im w tym </w:t>
      </w:r>
      <w:r w:rsidR="00335A48" w:rsidRPr="00885119">
        <w:t xml:space="preserve">zakresie. Kierownicy jednostek organizacyjnych są obowiązani umożliwić dziennikarzom nawiązanie kontaktu z pracownikami. </w:t>
      </w:r>
    </w:p>
    <w:p w14:paraId="511863C8" w14:textId="77777777" w:rsidR="00335A48" w:rsidRPr="00885119" w:rsidRDefault="00335A48" w:rsidP="00623686">
      <w:pPr>
        <w:pStyle w:val="Akapitzlist"/>
        <w:numPr>
          <w:ilvl w:val="0"/>
          <w:numId w:val="9"/>
        </w:numPr>
        <w:jc w:val="both"/>
      </w:pPr>
      <w:r w:rsidRPr="00885119">
        <w:rPr>
          <w:bCs/>
        </w:rPr>
        <w:lastRenderedPageBreak/>
        <w:t xml:space="preserve">Każdy obywatel, zgodnie zasadą wolności słowa i prawem do krytyki, może udzielać informacji prasie. </w:t>
      </w:r>
    </w:p>
    <w:p w14:paraId="2FB8D1BD" w14:textId="77777777" w:rsidR="00335A48" w:rsidRPr="00885119" w:rsidRDefault="00335A48" w:rsidP="00623686">
      <w:pPr>
        <w:pStyle w:val="Akapitzlist"/>
        <w:numPr>
          <w:ilvl w:val="0"/>
          <w:numId w:val="9"/>
        </w:numPr>
        <w:jc w:val="both"/>
      </w:pPr>
      <w:r w:rsidRPr="00885119">
        <w:rPr>
          <w:bCs/>
        </w:rPr>
        <w:t xml:space="preserve">Dziennikarzowi nie wolno ujawniać danych informatora, jeśli sobie to zastrzegł </w:t>
      </w:r>
    </w:p>
    <w:p w14:paraId="3AEF81CC" w14:textId="50A1838F" w:rsidR="00335A48" w:rsidRPr="00885119" w:rsidRDefault="00335A48" w:rsidP="00623686">
      <w:pPr>
        <w:pStyle w:val="Akapitzlist"/>
        <w:numPr>
          <w:ilvl w:val="0"/>
          <w:numId w:val="9"/>
        </w:numPr>
        <w:jc w:val="both"/>
      </w:pPr>
      <w:r w:rsidRPr="00885119">
        <w:t xml:space="preserve">Czy lekarz jest osobą publiczną? Do kręgu osób powszechnie znanych zalicza się znanych w skali całego kraju polityków, artystów, sportowców, a także - w zależności od okoliczności konkretnego przypadku - osoby aktywne publicznie w zakresie wykonywanej działalności (zawodowej, społecznej </w:t>
      </w:r>
      <w:r w:rsidR="00682035" w:rsidRPr="00885119">
        <w:t>itp.</w:t>
      </w:r>
      <w:r w:rsidRPr="00885119">
        <w:t xml:space="preserve">) w skali lokalnej np. sędziów, prokuratorów, biznesmenów, </w:t>
      </w:r>
      <w:r w:rsidRPr="005E57B5">
        <w:t>lekarzy,</w:t>
      </w:r>
      <w:r w:rsidRPr="00885119">
        <w:t xml:space="preserve"> profesorów, którzy znani są powszechnie swoim studentom.</w:t>
      </w:r>
    </w:p>
    <w:p w14:paraId="327D7AA6" w14:textId="77777777" w:rsidR="00335A48" w:rsidRPr="00885119" w:rsidRDefault="00335A48" w:rsidP="00623686">
      <w:pPr>
        <w:pStyle w:val="Akapitzlist"/>
        <w:numPr>
          <w:ilvl w:val="0"/>
          <w:numId w:val="9"/>
        </w:numPr>
        <w:jc w:val="both"/>
      </w:pPr>
      <w:r w:rsidRPr="00885119">
        <w:t>Zgodnie z dyspozycją art. 44 Prawa prasowego utrudnianie lub tłumienie krytyki jest przestępstwem prasowym zagrożonym karą grzywny oraz ograniczenia wolności do lat trzech.</w:t>
      </w:r>
    </w:p>
    <w:p w14:paraId="12D6EFC0" w14:textId="77777777" w:rsidR="00335A48" w:rsidRPr="00885119" w:rsidRDefault="00335A48" w:rsidP="00623686">
      <w:pPr>
        <w:pStyle w:val="Akapitzlist"/>
        <w:numPr>
          <w:ilvl w:val="0"/>
          <w:numId w:val="9"/>
        </w:numPr>
        <w:jc w:val="both"/>
      </w:pPr>
      <w:r w:rsidRPr="00885119">
        <w:t xml:space="preserve">Warto przytoczyć stanowisko Sądu Najwyższego, który już prawie pół wieku temu stwierdził, że „krytyka jest działaniem społecznie pożytecznym i pożądanym, jeżeli podjęta została w interesie społecznym, jeżeli jej celem nie jest dokuczenie innej osobie oraz jeżeli ma cechy rzetelności i rzeczowości”. </w:t>
      </w:r>
    </w:p>
    <w:p w14:paraId="1DF1793E" w14:textId="77777777" w:rsidR="00335A48" w:rsidRPr="00885119" w:rsidRDefault="00335A48" w:rsidP="00623686">
      <w:pPr>
        <w:pStyle w:val="Akapitzlist"/>
        <w:numPr>
          <w:ilvl w:val="0"/>
          <w:numId w:val="9"/>
        </w:numPr>
        <w:jc w:val="both"/>
      </w:pPr>
      <w:r w:rsidRPr="00885119">
        <w:t xml:space="preserve">Media nie znoszą nudy ani półcieni: </w:t>
      </w:r>
    </w:p>
    <w:p w14:paraId="6EAB24F1" w14:textId="53C514CA" w:rsidR="00335A48" w:rsidRPr="00885119" w:rsidRDefault="00335A48" w:rsidP="00623686">
      <w:pPr>
        <w:pStyle w:val="Akapitzlist"/>
        <w:numPr>
          <w:ilvl w:val="0"/>
          <w:numId w:val="26"/>
        </w:numPr>
        <w:jc w:val="both"/>
      </w:pPr>
      <w:r w:rsidRPr="00885119">
        <w:t>Trudno powiedzieć, czy … i kiedy … pacjent</w:t>
      </w:r>
    </w:p>
    <w:p w14:paraId="36B516DB" w14:textId="77777777" w:rsidR="00335A48" w:rsidRPr="00885119" w:rsidRDefault="00335A48" w:rsidP="00623686">
      <w:pPr>
        <w:pStyle w:val="Akapitzlist"/>
        <w:numPr>
          <w:ilvl w:val="0"/>
          <w:numId w:val="26"/>
        </w:numPr>
        <w:jc w:val="both"/>
      </w:pPr>
      <w:r w:rsidRPr="00885119">
        <w:t>Nie wiem, proszę zapytać dyrektora</w:t>
      </w:r>
    </w:p>
    <w:p w14:paraId="5C3A9936" w14:textId="77777777" w:rsidR="00335A48" w:rsidRPr="00885119" w:rsidRDefault="00335A48" w:rsidP="00623686">
      <w:pPr>
        <w:pStyle w:val="Akapitzlist"/>
        <w:numPr>
          <w:ilvl w:val="0"/>
          <w:numId w:val="26"/>
        </w:numPr>
        <w:jc w:val="both"/>
      </w:pPr>
      <w:r w:rsidRPr="00885119">
        <w:t>Tak, ale, wie pan, to nie zupełnie tak</w:t>
      </w:r>
    </w:p>
    <w:p w14:paraId="64A48393" w14:textId="77777777" w:rsidR="00335A48" w:rsidRPr="00885119" w:rsidRDefault="00335A48" w:rsidP="00623686">
      <w:pPr>
        <w:pStyle w:val="Akapitzlist"/>
        <w:numPr>
          <w:ilvl w:val="0"/>
          <w:numId w:val="26"/>
        </w:numPr>
        <w:jc w:val="both"/>
      </w:pPr>
      <w:r w:rsidRPr="00885119">
        <w:t xml:space="preserve">To mogę pani powiedzieć, ale na ucho … </w:t>
      </w:r>
    </w:p>
    <w:p w14:paraId="336F07CB" w14:textId="458AD83A" w:rsidR="00335A48" w:rsidRPr="00885119" w:rsidRDefault="00335A48" w:rsidP="00623686">
      <w:pPr>
        <w:pStyle w:val="Akapitzlist"/>
        <w:numPr>
          <w:ilvl w:val="0"/>
          <w:numId w:val="9"/>
        </w:numPr>
        <w:jc w:val="both"/>
      </w:pPr>
      <w:r w:rsidRPr="00885119">
        <w:t>Media uwielbiają szokować:</w:t>
      </w:r>
    </w:p>
    <w:p w14:paraId="3B5B2C3C" w14:textId="77777777" w:rsidR="00335A48" w:rsidRPr="00885119" w:rsidRDefault="00335A48" w:rsidP="00623686">
      <w:pPr>
        <w:pStyle w:val="Akapitzlist"/>
        <w:numPr>
          <w:ilvl w:val="0"/>
          <w:numId w:val="25"/>
        </w:numPr>
        <w:jc w:val="both"/>
      </w:pPr>
      <w:r w:rsidRPr="00885119">
        <w:rPr>
          <w:bCs/>
        </w:rPr>
        <w:t>Pijany (jak) lekarz</w:t>
      </w:r>
    </w:p>
    <w:p w14:paraId="33BCC001" w14:textId="77777777" w:rsidR="00335A48" w:rsidRPr="00885119" w:rsidRDefault="00335A48" w:rsidP="00623686">
      <w:pPr>
        <w:pStyle w:val="Akapitzlist"/>
        <w:numPr>
          <w:ilvl w:val="0"/>
          <w:numId w:val="25"/>
        </w:numPr>
        <w:jc w:val="both"/>
      </w:pPr>
      <w:r w:rsidRPr="00885119">
        <w:rPr>
          <w:bCs/>
        </w:rPr>
        <w:t>Lekarze za kratkami</w:t>
      </w:r>
    </w:p>
    <w:p w14:paraId="6B1EC7C5" w14:textId="77777777" w:rsidR="00335A48" w:rsidRPr="00885119" w:rsidRDefault="00335A48" w:rsidP="00623686">
      <w:pPr>
        <w:pStyle w:val="Akapitzlist"/>
        <w:numPr>
          <w:ilvl w:val="0"/>
          <w:numId w:val="25"/>
        </w:numPr>
        <w:jc w:val="both"/>
      </w:pPr>
      <w:r w:rsidRPr="00885119">
        <w:rPr>
          <w:bCs/>
        </w:rPr>
        <w:t>Protest receptą w pacjenta</w:t>
      </w:r>
    </w:p>
    <w:p w14:paraId="16E2AF81" w14:textId="77777777" w:rsidR="00335A48" w:rsidRPr="00885119" w:rsidRDefault="00335A48" w:rsidP="00623686">
      <w:pPr>
        <w:pStyle w:val="Akapitzlist"/>
        <w:numPr>
          <w:ilvl w:val="0"/>
          <w:numId w:val="25"/>
        </w:numPr>
        <w:jc w:val="both"/>
      </w:pPr>
      <w:r w:rsidRPr="00885119">
        <w:rPr>
          <w:bCs/>
        </w:rPr>
        <w:t>Wódko pozwól leczyć</w:t>
      </w:r>
      <w:r w:rsidRPr="00885119">
        <w:t xml:space="preserve"> </w:t>
      </w:r>
    </w:p>
    <w:p w14:paraId="1173A0BD" w14:textId="77777777" w:rsidR="00335A48" w:rsidRPr="00885119" w:rsidRDefault="00335A48" w:rsidP="00623686">
      <w:pPr>
        <w:pStyle w:val="Akapitzlist"/>
        <w:numPr>
          <w:ilvl w:val="0"/>
          <w:numId w:val="25"/>
        </w:numPr>
        <w:jc w:val="both"/>
      </w:pPr>
      <w:r w:rsidRPr="00885119">
        <w:rPr>
          <w:bCs/>
        </w:rPr>
        <w:t>Pacjenci wyleczą szpitale</w:t>
      </w:r>
      <w:r w:rsidRPr="00885119">
        <w:t xml:space="preserve"> </w:t>
      </w:r>
    </w:p>
    <w:p w14:paraId="1BEA20F8" w14:textId="77777777" w:rsidR="00335A48" w:rsidRPr="00885119" w:rsidRDefault="00335A48" w:rsidP="00623686">
      <w:pPr>
        <w:pStyle w:val="Akapitzlist"/>
        <w:numPr>
          <w:ilvl w:val="0"/>
          <w:numId w:val="25"/>
        </w:numPr>
        <w:jc w:val="both"/>
      </w:pPr>
      <w:r w:rsidRPr="00885119">
        <w:rPr>
          <w:bCs/>
        </w:rPr>
        <w:t>Lekarz w kapciach chorego</w:t>
      </w:r>
    </w:p>
    <w:p w14:paraId="7FFF874E" w14:textId="77777777" w:rsidR="00335A48" w:rsidRPr="00885119" w:rsidRDefault="00335A48" w:rsidP="00623686">
      <w:pPr>
        <w:pStyle w:val="Akapitzlist"/>
        <w:numPr>
          <w:ilvl w:val="0"/>
          <w:numId w:val="25"/>
        </w:numPr>
        <w:jc w:val="both"/>
      </w:pPr>
      <w:r w:rsidRPr="00885119">
        <w:rPr>
          <w:bCs/>
        </w:rPr>
        <w:t>Pacjent zbada lekarza</w:t>
      </w:r>
    </w:p>
    <w:p w14:paraId="6E9148D5" w14:textId="257ED22E" w:rsidR="00B7647D" w:rsidRPr="005E57B5" w:rsidRDefault="008B357A" w:rsidP="00623686">
      <w:pPr>
        <w:pStyle w:val="Akapitzlist"/>
        <w:numPr>
          <w:ilvl w:val="0"/>
          <w:numId w:val="27"/>
        </w:numPr>
        <w:jc w:val="both"/>
        <w:rPr>
          <w:color w:val="000000" w:themeColor="text1"/>
        </w:rPr>
      </w:pPr>
      <w:r w:rsidRPr="00885119">
        <w:rPr>
          <w:color w:val="000090"/>
        </w:rPr>
        <w:t xml:space="preserve"> </w:t>
      </w:r>
      <w:r w:rsidR="00B7647D" w:rsidRPr="005E57B5">
        <w:rPr>
          <w:color w:val="000000" w:themeColor="text1"/>
        </w:rPr>
        <w:t>„Dziennikarz nie ma prawa odmówić, kiedy zażądasz autoryzacji tekstu a</w:t>
      </w:r>
      <w:r w:rsidR="00682035" w:rsidRPr="005E57B5">
        <w:rPr>
          <w:color w:val="000000" w:themeColor="text1"/>
        </w:rPr>
        <w:t>le nie ma obowiązku informować C</w:t>
      </w:r>
      <w:r w:rsidR="00B7647D" w:rsidRPr="005E57B5">
        <w:rPr>
          <w:color w:val="000000" w:themeColor="text1"/>
        </w:rPr>
        <w:t>ię o możliwości autoryzacji”</w:t>
      </w:r>
    </w:p>
    <w:p w14:paraId="09785C68" w14:textId="77777777" w:rsidR="00623686" w:rsidRPr="005E57B5" w:rsidRDefault="00623686" w:rsidP="00623686">
      <w:pPr>
        <w:pStyle w:val="Akapitzlist"/>
        <w:numPr>
          <w:ilvl w:val="0"/>
          <w:numId w:val="27"/>
        </w:numPr>
        <w:rPr>
          <w:color w:val="000000" w:themeColor="text1"/>
        </w:rPr>
      </w:pPr>
      <w:r w:rsidRPr="005E57B5">
        <w:rPr>
          <w:color w:val="000000" w:themeColor="text1"/>
        </w:rPr>
        <w:t xml:space="preserve">Uwaga: na konferencji prasowej nie ma autoryzacji! </w:t>
      </w:r>
    </w:p>
    <w:p w14:paraId="15A8D822" w14:textId="77777777" w:rsidR="00623686" w:rsidRPr="005E57B5" w:rsidRDefault="00623686" w:rsidP="00623686">
      <w:pPr>
        <w:pStyle w:val="Akapitzlist"/>
        <w:jc w:val="both"/>
        <w:rPr>
          <w:color w:val="000000" w:themeColor="text1"/>
        </w:rPr>
      </w:pPr>
    </w:p>
    <w:p w14:paraId="2980506A" w14:textId="0C7A3876" w:rsidR="00335A48" w:rsidRPr="00885119" w:rsidRDefault="005B440F" w:rsidP="00623686">
      <w:pPr>
        <w:pStyle w:val="Akapitzlist"/>
        <w:numPr>
          <w:ilvl w:val="0"/>
          <w:numId w:val="27"/>
        </w:numPr>
        <w:jc w:val="both"/>
      </w:pPr>
      <w:r w:rsidRPr="00885119">
        <w:rPr>
          <w:b/>
          <w:color w:val="C0504D" w:themeColor="accent2"/>
        </w:rPr>
        <w:t>Sprostowanie</w:t>
      </w:r>
      <w:r w:rsidR="00B7647D" w:rsidRPr="00885119">
        <w:t>: Redaktor naczelny właściwego dziennika lub czasopisma jest obowiązany opublikować bezpłatnie rzeczowe i odnoszące się do faktów sprostowanie wiadomości nieprawdziwej lub nieścisłej rzeczową odpowiedź na stwierdzenie zagrażające dobrom osobistym</w:t>
      </w:r>
    </w:p>
    <w:p w14:paraId="2F8B97B4" w14:textId="09895AF0" w:rsidR="00A45406" w:rsidRPr="00885119" w:rsidRDefault="00A45406" w:rsidP="00623686">
      <w:pPr>
        <w:pStyle w:val="Akapitzlist"/>
        <w:numPr>
          <w:ilvl w:val="0"/>
          <w:numId w:val="9"/>
        </w:numPr>
        <w:jc w:val="both"/>
        <w:rPr>
          <w:i/>
        </w:rPr>
      </w:pPr>
      <w:r w:rsidRPr="00885119">
        <w:rPr>
          <w:i/>
        </w:rPr>
        <w:t>„Wiadomość to jest to, co ktoś próbuje przed dziennikarzem ukryć a reszta to jest reklama”</w:t>
      </w:r>
    </w:p>
    <w:p w14:paraId="5472C31A" w14:textId="46C94321" w:rsidR="00A45406" w:rsidRPr="005E57B5" w:rsidRDefault="00A45406" w:rsidP="00C66208">
      <w:pPr>
        <w:pStyle w:val="Akapitzlist"/>
        <w:numPr>
          <w:ilvl w:val="0"/>
          <w:numId w:val="9"/>
        </w:numPr>
        <w:rPr>
          <w:i/>
          <w:color w:val="000000" w:themeColor="text1"/>
        </w:rPr>
      </w:pPr>
      <w:r w:rsidRPr="005E57B5">
        <w:rPr>
          <w:color w:val="000000" w:themeColor="text1"/>
        </w:rPr>
        <w:t>Piramida dziennikarska:</w:t>
      </w:r>
      <w:r w:rsidR="00335A48" w:rsidRPr="005E57B5">
        <w:rPr>
          <w:color w:val="000000" w:themeColor="text1"/>
        </w:rPr>
        <w:t xml:space="preserve"> najważniejsze informacje powinny znaleźć się w pierwszym zdaniu</w:t>
      </w:r>
    </w:p>
    <w:p w14:paraId="51B3A5CB" w14:textId="562C6559" w:rsidR="00A45406" w:rsidRPr="005E57B5" w:rsidRDefault="00A45406" w:rsidP="00453AFF">
      <w:pPr>
        <w:pStyle w:val="Akapitzlist"/>
        <w:numPr>
          <w:ilvl w:val="0"/>
          <w:numId w:val="10"/>
        </w:numPr>
        <w:rPr>
          <w:i/>
          <w:color w:val="000000" w:themeColor="text1"/>
        </w:rPr>
      </w:pPr>
      <w:r w:rsidRPr="005E57B5">
        <w:rPr>
          <w:color w:val="000000" w:themeColor="text1"/>
        </w:rPr>
        <w:t>Co się stało?</w:t>
      </w:r>
    </w:p>
    <w:p w14:paraId="1C49CC39" w14:textId="1744CEC0" w:rsidR="00A45406" w:rsidRPr="005E57B5" w:rsidRDefault="00A45406" w:rsidP="00453AFF">
      <w:pPr>
        <w:pStyle w:val="Akapitzlist"/>
        <w:numPr>
          <w:ilvl w:val="0"/>
          <w:numId w:val="10"/>
        </w:numPr>
        <w:rPr>
          <w:i/>
          <w:color w:val="000000" w:themeColor="text1"/>
        </w:rPr>
      </w:pPr>
      <w:r w:rsidRPr="005E57B5">
        <w:rPr>
          <w:color w:val="000000" w:themeColor="text1"/>
        </w:rPr>
        <w:t>Kto brał w tym udział?</w:t>
      </w:r>
    </w:p>
    <w:p w14:paraId="73D0406F" w14:textId="1A6AA80E" w:rsidR="00A45406" w:rsidRPr="005E57B5" w:rsidRDefault="00A45406" w:rsidP="00453AFF">
      <w:pPr>
        <w:pStyle w:val="Akapitzlist"/>
        <w:numPr>
          <w:ilvl w:val="0"/>
          <w:numId w:val="10"/>
        </w:numPr>
        <w:rPr>
          <w:i/>
          <w:color w:val="000000" w:themeColor="text1"/>
        </w:rPr>
      </w:pPr>
      <w:r w:rsidRPr="005E57B5">
        <w:rPr>
          <w:color w:val="000000" w:themeColor="text1"/>
        </w:rPr>
        <w:t>Kiedy to się stało?</w:t>
      </w:r>
    </w:p>
    <w:p w14:paraId="4083C6B3" w14:textId="7A5A2A85" w:rsidR="00A45406" w:rsidRPr="005E57B5" w:rsidRDefault="00A45406" w:rsidP="00453AFF">
      <w:pPr>
        <w:pStyle w:val="Akapitzlist"/>
        <w:numPr>
          <w:ilvl w:val="0"/>
          <w:numId w:val="10"/>
        </w:numPr>
        <w:rPr>
          <w:i/>
          <w:color w:val="000000" w:themeColor="text1"/>
        </w:rPr>
      </w:pPr>
      <w:r w:rsidRPr="005E57B5">
        <w:rPr>
          <w:color w:val="000000" w:themeColor="text1"/>
        </w:rPr>
        <w:t>Gdzie to się sta</w:t>
      </w:r>
      <w:r w:rsidR="00453AFF" w:rsidRPr="005E57B5">
        <w:rPr>
          <w:color w:val="000000" w:themeColor="text1"/>
        </w:rPr>
        <w:t>ł</w:t>
      </w:r>
      <w:r w:rsidRPr="005E57B5">
        <w:rPr>
          <w:color w:val="000000" w:themeColor="text1"/>
        </w:rPr>
        <w:t>o?</w:t>
      </w:r>
    </w:p>
    <w:p w14:paraId="6493FE62" w14:textId="0F7A4CFA" w:rsidR="00E13D37" w:rsidRPr="005E57B5" w:rsidRDefault="00A45406" w:rsidP="00E13D37">
      <w:pPr>
        <w:pStyle w:val="Akapitzlist"/>
        <w:numPr>
          <w:ilvl w:val="0"/>
          <w:numId w:val="10"/>
        </w:numPr>
        <w:rPr>
          <w:i/>
          <w:color w:val="000000" w:themeColor="text1"/>
        </w:rPr>
      </w:pPr>
      <w:r w:rsidRPr="005E57B5">
        <w:rPr>
          <w:color w:val="000000" w:themeColor="text1"/>
        </w:rPr>
        <w:t>Co z tego wynika?</w:t>
      </w:r>
    </w:p>
    <w:p w14:paraId="427DAB08" w14:textId="77777777" w:rsidR="00E13D37" w:rsidRPr="00885119" w:rsidRDefault="00E13D37" w:rsidP="00E13D37"/>
    <w:p w14:paraId="06558691" w14:textId="00FBA9EC" w:rsidR="00A13C8E" w:rsidRPr="005E57B5" w:rsidRDefault="00A13C8E" w:rsidP="00453AFF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5E57B5">
        <w:rPr>
          <w:color w:val="000000" w:themeColor="text1"/>
        </w:rPr>
        <w:t>Pamiętać należy, że dziennikarz przychodzi do rzeczników odpowiedzialności zawodowej z dużym bagażem informacji!!</w:t>
      </w:r>
    </w:p>
    <w:p w14:paraId="61E7D8A7" w14:textId="77777777" w:rsidR="00623686" w:rsidRPr="00885119" w:rsidRDefault="00623686" w:rsidP="00623686">
      <w:pPr>
        <w:pStyle w:val="Akapitzlist"/>
      </w:pPr>
    </w:p>
    <w:p w14:paraId="4D154378" w14:textId="412563CA" w:rsidR="00453AFF" w:rsidRPr="00885119" w:rsidRDefault="00A13C8E" w:rsidP="00A13C8E">
      <w:pPr>
        <w:pStyle w:val="Akapitzlist"/>
        <w:numPr>
          <w:ilvl w:val="0"/>
          <w:numId w:val="9"/>
        </w:numPr>
      </w:pPr>
      <w:r w:rsidRPr="00885119">
        <w:t>Rady dla rzeczników odpowiedzialności zawodowej:</w:t>
      </w:r>
    </w:p>
    <w:p w14:paraId="260127C8" w14:textId="77777777" w:rsidR="00A13C8E" w:rsidRPr="00885119" w:rsidRDefault="00A13C8E" w:rsidP="00A13C8E">
      <w:pPr>
        <w:pStyle w:val="Akapitzlist"/>
        <w:rPr>
          <w:color w:val="008000"/>
        </w:rPr>
      </w:pPr>
    </w:p>
    <w:p w14:paraId="51B281D3" w14:textId="102563CE" w:rsidR="00A13C8E" w:rsidRPr="005E57B5" w:rsidRDefault="00A13C8E" w:rsidP="00682035">
      <w:pPr>
        <w:pStyle w:val="Akapitzlist"/>
        <w:numPr>
          <w:ilvl w:val="0"/>
          <w:numId w:val="31"/>
        </w:numPr>
        <w:rPr>
          <w:color w:val="000000" w:themeColor="text1"/>
        </w:rPr>
      </w:pPr>
      <w:r w:rsidRPr="005E57B5">
        <w:rPr>
          <w:color w:val="000000" w:themeColor="text1"/>
        </w:rPr>
        <w:t xml:space="preserve">Nie panikować, najlepiej </w:t>
      </w:r>
      <w:r w:rsidR="00623686" w:rsidRPr="005E57B5">
        <w:rPr>
          <w:color w:val="000000" w:themeColor="text1"/>
        </w:rPr>
        <w:t xml:space="preserve">mówić </w:t>
      </w:r>
      <w:r w:rsidRPr="005E57B5">
        <w:rPr>
          <w:color w:val="000000" w:themeColor="text1"/>
        </w:rPr>
        <w:t>krótko i wyraziście</w:t>
      </w:r>
    </w:p>
    <w:p w14:paraId="155FF003" w14:textId="77777777" w:rsidR="00A13C8E" w:rsidRPr="005E57B5" w:rsidRDefault="00A13C8E" w:rsidP="00A13C8E">
      <w:pPr>
        <w:pStyle w:val="Akapitzlist"/>
        <w:rPr>
          <w:color w:val="000000" w:themeColor="text1"/>
        </w:rPr>
      </w:pPr>
    </w:p>
    <w:p w14:paraId="0DDDC02E" w14:textId="7FF2F07F" w:rsidR="00A13C8E" w:rsidRPr="005E57B5" w:rsidRDefault="00A13C8E" w:rsidP="00682035">
      <w:pPr>
        <w:pStyle w:val="Akapitzlist"/>
        <w:numPr>
          <w:ilvl w:val="0"/>
          <w:numId w:val="31"/>
        </w:numPr>
        <w:rPr>
          <w:color w:val="000000" w:themeColor="text1"/>
        </w:rPr>
      </w:pPr>
      <w:r w:rsidRPr="005E57B5">
        <w:rPr>
          <w:color w:val="000000" w:themeColor="text1"/>
        </w:rPr>
        <w:t>Nie unikać kolokwializmów (prasa uwielbia kolokwializmy: „pracować jak koń w kieracie”)</w:t>
      </w:r>
    </w:p>
    <w:p w14:paraId="1C875A17" w14:textId="77777777" w:rsidR="00A13C8E" w:rsidRPr="005E57B5" w:rsidRDefault="00A13C8E" w:rsidP="00A13C8E">
      <w:pPr>
        <w:pStyle w:val="Akapitzlist"/>
        <w:rPr>
          <w:color w:val="000000" w:themeColor="text1"/>
        </w:rPr>
      </w:pPr>
    </w:p>
    <w:p w14:paraId="49ED9DE5" w14:textId="1709C947" w:rsidR="006D287B" w:rsidRPr="00885119" w:rsidRDefault="006D287B" w:rsidP="005B440F">
      <w:pPr>
        <w:jc w:val="both"/>
      </w:pPr>
      <w:r w:rsidRPr="00885119">
        <w:t>Aby upowszechniać wizerunek w prasie trzeba mieć na to zezwolenie.</w:t>
      </w:r>
    </w:p>
    <w:p w14:paraId="31A38853" w14:textId="77777777" w:rsidR="006D287B" w:rsidRPr="00885119" w:rsidRDefault="006D287B" w:rsidP="005B440F">
      <w:pPr>
        <w:jc w:val="both"/>
      </w:pPr>
    </w:p>
    <w:p w14:paraId="69B1A5B3" w14:textId="2027FD3D" w:rsidR="006D287B" w:rsidRPr="00885119" w:rsidRDefault="006D287B" w:rsidP="005B440F">
      <w:pPr>
        <w:jc w:val="both"/>
      </w:pPr>
      <w:r w:rsidRPr="00885119">
        <w:t>Wolno, czy nie wolno?</w:t>
      </w:r>
    </w:p>
    <w:p w14:paraId="5F2EC427" w14:textId="38B9D88D" w:rsidR="006D287B" w:rsidRPr="00885119" w:rsidRDefault="006D287B" w:rsidP="005B440F">
      <w:pPr>
        <w:jc w:val="both"/>
      </w:pPr>
      <w:r w:rsidRPr="00885119">
        <w:t xml:space="preserve">Tyle samo praw jest po stronie lekarza i po stronie dziennikarza. Pytanie czy Lekarz, rzecznik odpowiedzialności zawodowej zdaje sobie sprawę ze swoich praw i jak je wykorzysta. </w:t>
      </w:r>
    </w:p>
    <w:p w14:paraId="392AC44F" w14:textId="77777777" w:rsidR="006D287B" w:rsidRPr="00885119" w:rsidRDefault="006D287B" w:rsidP="005B440F">
      <w:pPr>
        <w:jc w:val="both"/>
      </w:pPr>
    </w:p>
    <w:p w14:paraId="540E2A51" w14:textId="73022390" w:rsidR="00EF0D07" w:rsidRPr="00885119" w:rsidRDefault="00EF0D07" w:rsidP="005B440F">
      <w:pPr>
        <w:jc w:val="both"/>
      </w:pPr>
      <w:r w:rsidRPr="00885119">
        <w:t xml:space="preserve">Czego nie wolno mediom? </w:t>
      </w:r>
    </w:p>
    <w:p w14:paraId="3E7A4050" w14:textId="1335FAD8" w:rsidR="00EF0D07" w:rsidRPr="00885119" w:rsidRDefault="00EF0D07" w:rsidP="005B440F">
      <w:pPr>
        <w:jc w:val="both"/>
      </w:pPr>
      <w:r w:rsidRPr="00885119">
        <w:t>Tekst sprostowania nie może być komentowany w tym samym numerze lub audycji, nie wyklucza to zapowiedzi polemiki lub wyjaśnień</w:t>
      </w:r>
    </w:p>
    <w:p w14:paraId="341B37BC" w14:textId="77777777" w:rsidR="00EF0D07" w:rsidRPr="00885119" w:rsidRDefault="00EF0D07" w:rsidP="005B440F">
      <w:pPr>
        <w:jc w:val="both"/>
      </w:pPr>
    </w:p>
    <w:p w14:paraId="18E4F841" w14:textId="65ED4840" w:rsidR="00EF0D07" w:rsidRPr="00885119" w:rsidRDefault="00EF0D07" w:rsidP="005B440F">
      <w:pPr>
        <w:jc w:val="both"/>
      </w:pPr>
      <w:r w:rsidRPr="00885119">
        <w:t>Kiedy musi ukazać się sprostowanie?</w:t>
      </w:r>
    </w:p>
    <w:p w14:paraId="2314898A" w14:textId="366CC244" w:rsidR="00EF0D07" w:rsidRPr="00885119" w:rsidRDefault="00EF0D07" w:rsidP="005B440F">
      <w:pPr>
        <w:jc w:val="both"/>
      </w:pPr>
      <w:r w:rsidRPr="00885119">
        <w:t>-w dzienniku w ciągu 7 dni od daty otrzymania</w:t>
      </w:r>
    </w:p>
    <w:p w14:paraId="075756E0" w14:textId="47D4CD4D" w:rsidR="00EF0D07" w:rsidRPr="00885119" w:rsidRDefault="00EF0D07" w:rsidP="00E875C9">
      <w:pPr>
        <w:jc w:val="both"/>
      </w:pPr>
      <w:r w:rsidRPr="00885119">
        <w:t>Dziennikarze przysyłają autoryzowaną wypowiedź często wyrwano z kontekstu. W telewizji jest trudnie</w:t>
      </w:r>
      <w:r w:rsidR="005B440F" w:rsidRPr="00885119">
        <w:t>j</w:t>
      </w:r>
      <w:r w:rsidRPr="00885119">
        <w:t xml:space="preserve">, w wystąpieniach w radio jest dużo łatwiej. </w:t>
      </w:r>
    </w:p>
    <w:p w14:paraId="7D785B09" w14:textId="5422BCBD" w:rsidR="00E875C9" w:rsidRPr="00885119" w:rsidRDefault="00E875C9" w:rsidP="00E875C9">
      <w:pPr>
        <w:jc w:val="both"/>
      </w:pPr>
      <w:r w:rsidRPr="00885119">
        <w:t xml:space="preserve">Polecam państwu, żebyście mieli przygotowaną odpowiedź. Trzeba rozumieć jak długo ma trwać wywiad. Nie trzeba odpowiadać w sposób pełny. Wy prowadzicie postępowanie i za dobrą monetę traktowane jest to, że informujecie o tym opinię publiczną. </w:t>
      </w:r>
    </w:p>
    <w:p w14:paraId="53AF799F" w14:textId="1B81D7AD" w:rsidR="00E875C9" w:rsidRPr="00885119" w:rsidRDefault="00E875C9" w:rsidP="00E875C9">
      <w:pPr>
        <w:jc w:val="both"/>
      </w:pPr>
      <w:r w:rsidRPr="00885119">
        <w:t xml:space="preserve">Najgorsza odpowiedź: „po zakończeniu postępowania odpowiem na wszystkie pytania”. </w:t>
      </w:r>
      <w:r w:rsidR="00137FD9" w:rsidRPr="00885119">
        <w:t>Pamiętajmy, że dziennikarz w świetle ustawy prawo prasowej ma obowiązek poszukiwania prawdy a nie pisania prawdy.</w:t>
      </w:r>
    </w:p>
    <w:p w14:paraId="0EE25274" w14:textId="77777777" w:rsidR="00137FD9" w:rsidRDefault="00137FD9" w:rsidP="00E875C9">
      <w:pPr>
        <w:jc w:val="both"/>
      </w:pPr>
    </w:p>
    <w:p w14:paraId="6D7B6987" w14:textId="1DDE403C" w:rsidR="00C46217" w:rsidRPr="00885119" w:rsidRDefault="00C46217" w:rsidP="00E875C9">
      <w:pPr>
        <w:jc w:val="both"/>
      </w:pPr>
      <w:r>
        <w:t xml:space="preserve">W panelu dyskusyjnym wzięli udział dr </w:t>
      </w:r>
      <w:proofErr w:type="spellStart"/>
      <w:r>
        <w:t>dr</w:t>
      </w:r>
      <w:proofErr w:type="spellEnd"/>
      <w:r>
        <w:t xml:space="preserve">: Teresa </w:t>
      </w:r>
      <w:proofErr w:type="spellStart"/>
      <w:r>
        <w:t>Korta</w:t>
      </w:r>
      <w:proofErr w:type="spellEnd"/>
      <w:r>
        <w:t xml:space="preserve">, Maciej Cymerys, Marek Mikołajczak, Andrzej </w:t>
      </w:r>
      <w:proofErr w:type="spellStart"/>
      <w:r>
        <w:t>Kużawczyk</w:t>
      </w:r>
      <w:proofErr w:type="spellEnd"/>
      <w:r>
        <w:t>, Janusz Małecki.</w:t>
      </w:r>
    </w:p>
    <w:p w14:paraId="02637046" w14:textId="77777777" w:rsidR="002F6EA5" w:rsidRDefault="002F6EA5" w:rsidP="00E875C9">
      <w:pPr>
        <w:jc w:val="both"/>
        <w:rPr>
          <w:b/>
          <w:color w:val="008000"/>
          <w:u w:val="single"/>
        </w:rPr>
      </w:pPr>
    </w:p>
    <w:p w14:paraId="3BD6E926" w14:textId="77777777" w:rsidR="002F6EA5" w:rsidRDefault="002F6EA5" w:rsidP="00E875C9">
      <w:pPr>
        <w:jc w:val="both"/>
        <w:rPr>
          <w:b/>
          <w:color w:val="008000"/>
          <w:u w:val="single"/>
        </w:rPr>
      </w:pPr>
    </w:p>
    <w:p w14:paraId="313B5A3B" w14:textId="2A8A3D90" w:rsidR="00BE14E7" w:rsidRPr="0014356F" w:rsidRDefault="00BE14E7" w:rsidP="00E875C9">
      <w:pPr>
        <w:jc w:val="both"/>
        <w:rPr>
          <w:color w:val="000000" w:themeColor="text1"/>
          <w:u w:val="single"/>
        </w:rPr>
      </w:pPr>
      <w:r w:rsidRPr="0014356F">
        <w:rPr>
          <w:color w:val="000000" w:themeColor="text1"/>
          <w:u w:val="single"/>
        </w:rPr>
        <w:t>Rzecznik Prasowy Naczelnej Izby L</w:t>
      </w:r>
      <w:r w:rsidR="00F21AB0" w:rsidRPr="0014356F">
        <w:rPr>
          <w:color w:val="000000" w:themeColor="text1"/>
          <w:u w:val="single"/>
        </w:rPr>
        <w:t>ekarskiej pani Katarzyna Strzałkowska</w:t>
      </w:r>
    </w:p>
    <w:p w14:paraId="75F3B2EC" w14:textId="77777777" w:rsidR="00790110" w:rsidRPr="002F6EA5" w:rsidRDefault="00790110" w:rsidP="00E875C9">
      <w:pPr>
        <w:jc w:val="both"/>
        <w:rPr>
          <w:b/>
          <w:color w:val="000000" w:themeColor="text1"/>
          <w:u w:val="single"/>
        </w:rPr>
      </w:pPr>
    </w:p>
    <w:p w14:paraId="21240684" w14:textId="7E1AB650" w:rsidR="00790110" w:rsidRPr="002F6EA5" w:rsidRDefault="00790110" w:rsidP="00E875C9">
      <w:pPr>
        <w:jc w:val="both"/>
        <w:rPr>
          <w:color w:val="000000" w:themeColor="text1"/>
        </w:rPr>
      </w:pPr>
      <w:r w:rsidRPr="002F6EA5">
        <w:rPr>
          <w:color w:val="000000" w:themeColor="text1"/>
        </w:rPr>
        <w:t>(pani Rzecznik zgodziła się udostępnić materiały dotyczące swojego wystąpienia)</w:t>
      </w:r>
    </w:p>
    <w:p w14:paraId="14689342" w14:textId="77777777" w:rsidR="00F21AB0" w:rsidRPr="00885119" w:rsidRDefault="00F21AB0" w:rsidP="00E875C9">
      <w:pPr>
        <w:jc w:val="both"/>
      </w:pPr>
    </w:p>
    <w:p w14:paraId="2D3E4F4A" w14:textId="7352F492" w:rsidR="00F21AB0" w:rsidRPr="002F6EA5" w:rsidRDefault="00F21AB0" w:rsidP="00F21AB0">
      <w:pPr>
        <w:jc w:val="center"/>
        <w:rPr>
          <w:color w:val="000000" w:themeColor="text1"/>
        </w:rPr>
      </w:pPr>
      <w:r w:rsidRPr="002F6EA5">
        <w:rPr>
          <w:bCs/>
          <w:color w:val="000000" w:themeColor="text1"/>
        </w:rPr>
        <w:t xml:space="preserve">Przypadki medialne </w:t>
      </w:r>
      <w:proofErr w:type="spellStart"/>
      <w:r w:rsidRPr="002F6EA5">
        <w:rPr>
          <w:bCs/>
          <w:color w:val="000000" w:themeColor="text1"/>
        </w:rPr>
        <w:t>dotyczące</w:t>
      </w:r>
      <w:proofErr w:type="spellEnd"/>
      <w:r w:rsidRPr="002F6EA5">
        <w:rPr>
          <w:bCs/>
          <w:color w:val="000000" w:themeColor="text1"/>
        </w:rPr>
        <w:t xml:space="preserve"> </w:t>
      </w:r>
      <w:proofErr w:type="spellStart"/>
      <w:r w:rsidRPr="002F6EA5">
        <w:rPr>
          <w:bCs/>
          <w:color w:val="000000" w:themeColor="text1"/>
        </w:rPr>
        <w:t>przewinien</w:t>
      </w:r>
      <w:proofErr w:type="spellEnd"/>
      <w:r w:rsidRPr="002F6EA5">
        <w:rPr>
          <w:bCs/>
          <w:color w:val="000000" w:themeColor="text1"/>
        </w:rPr>
        <w:t xml:space="preserve">́ zawodowych lekarzy i lekarzy dentystów oraz współpraca rzeczników </w:t>
      </w:r>
      <w:proofErr w:type="spellStart"/>
      <w:r w:rsidRPr="002F6EA5">
        <w:rPr>
          <w:bCs/>
          <w:color w:val="000000" w:themeColor="text1"/>
        </w:rPr>
        <w:t>odpowiedzialności</w:t>
      </w:r>
      <w:proofErr w:type="spellEnd"/>
      <w:r w:rsidRPr="002F6EA5">
        <w:rPr>
          <w:bCs/>
          <w:color w:val="000000" w:themeColor="text1"/>
        </w:rPr>
        <w:t xml:space="preserve"> zawodowej z dziennikarzami.</w:t>
      </w:r>
    </w:p>
    <w:p w14:paraId="0AE60B91" w14:textId="77777777" w:rsidR="00F21AB0" w:rsidRPr="002F6EA5" w:rsidRDefault="00F21AB0" w:rsidP="00E875C9">
      <w:pPr>
        <w:jc w:val="both"/>
        <w:rPr>
          <w:color w:val="000000" w:themeColor="text1"/>
        </w:rPr>
      </w:pPr>
    </w:p>
    <w:p w14:paraId="796F3F0E" w14:textId="77777777" w:rsidR="00BE14E7" w:rsidRPr="00885119" w:rsidRDefault="00BE14E7" w:rsidP="00E875C9">
      <w:pPr>
        <w:jc w:val="both"/>
        <w:rPr>
          <w:b/>
          <w:u w:val="single"/>
        </w:rPr>
      </w:pPr>
    </w:p>
    <w:p w14:paraId="2750BE34" w14:textId="2F4282F3" w:rsidR="00BE14E7" w:rsidRPr="00885119" w:rsidRDefault="009C399A" w:rsidP="009C399A">
      <w:pPr>
        <w:pStyle w:val="Akapitzlist"/>
        <w:numPr>
          <w:ilvl w:val="0"/>
          <w:numId w:val="9"/>
        </w:numPr>
        <w:jc w:val="both"/>
      </w:pPr>
      <w:r w:rsidRPr="00885119">
        <w:t xml:space="preserve">Zaznaczyć trzeba, że wzrastają oczekiwania mediów. </w:t>
      </w:r>
    </w:p>
    <w:p w14:paraId="12241C03" w14:textId="23300FFF" w:rsidR="009C399A" w:rsidRPr="00885119" w:rsidRDefault="009C399A" w:rsidP="009C399A">
      <w:pPr>
        <w:pStyle w:val="Akapitzlist"/>
        <w:numPr>
          <w:ilvl w:val="0"/>
          <w:numId w:val="9"/>
        </w:numPr>
        <w:jc w:val="both"/>
      </w:pPr>
      <w:r w:rsidRPr="00885119">
        <w:lastRenderedPageBreak/>
        <w:t xml:space="preserve">Z dr Wroną pracujemy codziennie, mamy kontakt telefoniczny bez przerwy, co jest dla nas bardzo cenne. Taka dostępność 24 h na dobę jest bardzo istotna. </w:t>
      </w:r>
    </w:p>
    <w:p w14:paraId="24C48BB3" w14:textId="595A04DA" w:rsidR="009C399A" w:rsidRPr="00885119" w:rsidRDefault="009C399A" w:rsidP="009C399A">
      <w:pPr>
        <w:pStyle w:val="Akapitzlist"/>
        <w:numPr>
          <w:ilvl w:val="0"/>
          <w:numId w:val="9"/>
        </w:numPr>
        <w:jc w:val="both"/>
      </w:pPr>
      <w:r w:rsidRPr="00885119">
        <w:t>Często dzwonią da nas dziennikarze, którzy mają już zebrany cały materiał, są dobrze przygotowani.</w:t>
      </w:r>
    </w:p>
    <w:p w14:paraId="05E2656F" w14:textId="4B766068" w:rsidR="009C399A" w:rsidRPr="00885119" w:rsidRDefault="009C399A" w:rsidP="009C399A">
      <w:pPr>
        <w:pStyle w:val="Akapitzlist"/>
        <w:numPr>
          <w:ilvl w:val="0"/>
          <w:numId w:val="9"/>
        </w:numPr>
        <w:jc w:val="both"/>
      </w:pPr>
      <w:r w:rsidRPr="00885119">
        <w:t>Czy NROZ, OROZ powinien wypowiadać się przed kamerą, organizować konferencje prasowe? Ważny jest podział czynność.</w:t>
      </w:r>
    </w:p>
    <w:p w14:paraId="52EE7256" w14:textId="091B26B0" w:rsidR="007C7AFC" w:rsidRPr="00885119" w:rsidRDefault="007C7AFC" w:rsidP="007C7AFC">
      <w:pPr>
        <w:pStyle w:val="Akapitzlist"/>
        <w:numPr>
          <w:ilvl w:val="0"/>
          <w:numId w:val="9"/>
        </w:numPr>
        <w:jc w:val="both"/>
      </w:pPr>
      <w:r w:rsidRPr="00885119">
        <w:t>Omówienie przykładów artykułów i wypowiedzi lekarzy</w:t>
      </w:r>
    </w:p>
    <w:p w14:paraId="33C620B6" w14:textId="77777777" w:rsidR="00590F8C" w:rsidRPr="00885119" w:rsidRDefault="00590F8C" w:rsidP="00590F8C">
      <w:pPr>
        <w:jc w:val="both"/>
      </w:pPr>
    </w:p>
    <w:p w14:paraId="7E584941" w14:textId="6EF7CED1" w:rsidR="00590F8C" w:rsidRPr="00885119" w:rsidRDefault="00590F8C" w:rsidP="00590F8C">
      <w:pPr>
        <w:jc w:val="both"/>
      </w:pPr>
      <w:r w:rsidRPr="00885119">
        <w:t>Pytanie: czy powinniśmy być bardziej powściągliwi, czy jednak powinniśmy organizować konferencje prasowe?</w:t>
      </w:r>
    </w:p>
    <w:p w14:paraId="46E67FA4" w14:textId="6C2AAF6C" w:rsidR="00590F8C" w:rsidRPr="00885119" w:rsidRDefault="00BB1E29" w:rsidP="00590F8C">
      <w:pPr>
        <w:jc w:val="both"/>
      </w:pPr>
      <w:r w:rsidRPr="00885119">
        <w:t xml:space="preserve">Kto jest obowiązany udzielać informacji prasie? </w:t>
      </w:r>
    </w:p>
    <w:p w14:paraId="51C0CAA3" w14:textId="77777777" w:rsidR="00BB1E29" w:rsidRPr="00885119" w:rsidRDefault="00BB1E29" w:rsidP="00590F8C">
      <w:pPr>
        <w:jc w:val="both"/>
        <w:rPr>
          <w:u w:val="single"/>
        </w:rPr>
      </w:pPr>
    </w:p>
    <w:p w14:paraId="3C98A4C4" w14:textId="683FBB08" w:rsidR="00BB1E29" w:rsidRPr="00885119" w:rsidRDefault="00BB1E29" w:rsidP="00590F8C">
      <w:pPr>
        <w:jc w:val="both"/>
        <w:rPr>
          <w:color w:val="008000"/>
          <w:u w:val="single"/>
        </w:rPr>
      </w:pPr>
      <w:r w:rsidRPr="00885119">
        <w:rPr>
          <w:color w:val="008000"/>
          <w:u w:val="single"/>
        </w:rPr>
        <w:t>Rzecznicy prasowi</w:t>
      </w:r>
      <w:r w:rsidR="00B6141E" w:rsidRPr="00885119">
        <w:rPr>
          <w:color w:val="008000"/>
          <w:u w:val="single"/>
        </w:rPr>
        <w:t xml:space="preserve"> w poszczególnych izbach</w:t>
      </w:r>
      <w:r w:rsidRPr="00885119">
        <w:rPr>
          <w:color w:val="008000"/>
          <w:u w:val="single"/>
        </w:rPr>
        <w:t>:</w:t>
      </w:r>
    </w:p>
    <w:p w14:paraId="0CCAD497" w14:textId="77777777" w:rsidR="00B6141E" w:rsidRPr="00885119" w:rsidRDefault="00B6141E" w:rsidP="00B6141E">
      <w:pPr>
        <w:jc w:val="both"/>
        <w:rPr>
          <w:bCs/>
        </w:rPr>
      </w:pPr>
      <w:r w:rsidRPr="00885119">
        <w:rPr>
          <w:bCs/>
        </w:rPr>
        <w:t xml:space="preserve">Białystok – prof. Jan Stasiewicz </w:t>
      </w:r>
    </w:p>
    <w:p w14:paraId="76B805FE" w14:textId="2E506257" w:rsidR="00B6141E" w:rsidRPr="00885119" w:rsidRDefault="00B6141E" w:rsidP="00B6141E">
      <w:pPr>
        <w:jc w:val="both"/>
        <w:rPr>
          <w:bCs/>
        </w:rPr>
      </w:pPr>
      <w:r w:rsidRPr="00885119">
        <w:rPr>
          <w:bCs/>
        </w:rPr>
        <w:t xml:space="preserve">Katowice – p.o. Anna </w:t>
      </w:r>
      <w:proofErr w:type="spellStart"/>
      <w:r w:rsidRPr="00885119">
        <w:rPr>
          <w:bCs/>
        </w:rPr>
        <w:t>Zadora-Świderek</w:t>
      </w:r>
      <w:proofErr w:type="spellEnd"/>
      <w:r w:rsidRPr="00885119">
        <w:rPr>
          <w:bCs/>
        </w:rPr>
        <w:t xml:space="preserve"> </w:t>
      </w:r>
    </w:p>
    <w:p w14:paraId="1E2A160A" w14:textId="77777777" w:rsidR="00B6141E" w:rsidRPr="00885119" w:rsidRDefault="00B6141E" w:rsidP="00B6141E">
      <w:pPr>
        <w:jc w:val="both"/>
        <w:rPr>
          <w:bCs/>
        </w:rPr>
      </w:pPr>
      <w:r w:rsidRPr="00885119">
        <w:rPr>
          <w:bCs/>
        </w:rPr>
        <w:t>Lublin – dr Marek Stankiewicz</w:t>
      </w:r>
    </w:p>
    <w:p w14:paraId="79AD95FE" w14:textId="4F9C2E69" w:rsidR="00B6141E" w:rsidRPr="00885119" w:rsidRDefault="00B6141E" w:rsidP="00B6141E">
      <w:pPr>
        <w:jc w:val="both"/>
      </w:pPr>
      <w:proofErr w:type="spellStart"/>
      <w:r w:rsidRPr="00885119">
        <w:rPr>
          <w:bCs/>
        </w:rPr>
        <w:t>Łódz</w:t>
      </w:r>
      <w:proofErr w:type="spellEnd"/>
      <w:r w:rsidRPr="00885119">
        <w:rPr>
          <w:bCs/>
        </w:rPr>
        <w:t xml:space="preserve">́ - Joanna </w:t>
      </w:r>
      <w:proofErr w:type="spellStart"/>
      <w:r w:rsidRPr="00885119">
        <w:rPr>
          <w:bCs/>
        </w:rPr>
        <w:t>Barczykowska</w:t>
      </w:r>
      <w:proofErr w:type="spellEnd"/>
      <w:r w:rsidRPr="00885119">
        <w:rPr>
          <w:bCs/>
        </w:rPr>
        <w:t xml:space="preserve">-Tchorzewska </w:t>
      </w:r>
    </w:p>
    <w:p w14:paraId="35AD5580" w14:textId="77777777" w:rsidR="00B6141E" w:rsidRPr="00885119" w:rsidRDefault="00B6141E" w:rsidP="00B6141E">
      <w:pPr>
        <w:jc w:val="both"/>
        <w:rPr>
          <w:bCs/>
        </w:rPr>
      </w:pPr>
      <w:proofErr w:type="spellStart"/>
      <w:r w:rsidRPr="00885119">
        <w:rPr>
          <w:bCs/>
        </w:rPr>
        <w:t>Torun</w:t>
      </w:r>
      <w:proofErr w:type="spellEnd"/>
      <w:r w:rsidRPr="00885119">
        <w:rPr>
          <w:bCs/>
        </w:rPr>
        <w:t xml:space="preserve">́ – dr Sławomir Badurek </w:t>
      </w:r>
    </w:p>
    <w:p w14:paraId="13602D22" w14:textId="55B5E3CB" w:rsidR="00B6141E" w:rsidRPr="00885119" w:rsidRDefault="00B6141E" w:rsidP="00B6141E">
      <w:pPr>
        <w:jc w:val="both"/>
      </w:pPr>
      <w:r w:rsidRPr="00885119">
        <w:rPr>
          <w:bCs/>
        </w:rPr>
        <w:t xml:space="preserve">Warszawa – Ewa </w:t>
      </w:r>
      <w:proofErr w:type="spellStart"/>
      <w:r w:rsidRPr="00885119">
        <w:rPr>
          <w:bCs/>
        </w:rPr>
        <w:t>Gwiazdowicz</w:t>
      </w:r>
      <w:proofErr w:type="spellEnd"/>
      <w:r w:rsidRPr="00885119">
        <w:rPr>
          <w:bCs/>
        </w:rPr>
        <w:t xml:space="preserve">-Włodarczyk </w:t>
      </w:r>
    </w:p>
    <w:p w14:paraId="3DF0C9D9" w14:textId="77777777" w:rsidR="00B6141E" w:rsidRPr="00885119" w:rsidRDefault="00B6141E" w:rsidP="00B6141E">
      <w:pPr>
        <w:jc w:val="both"/>
        <w:rPr>
          <w:bCs/>
        </w:rPr>
      </w:pPr>
      <w:r w:rsidRPr="00885119">
        <w:rPr>
          <w:bCs/>
        </w:rPr>
        <w:t xml:space="preserve">Wojskowa – dr Stefan Antosiewicz </w:t>
      </w:r>
    </w:p>
    <w:p w14:paraId="6BB02E91" w14:textId="597C6146" w:rsidR="00B6141E" w:rsidRPr="00885119" w:rsidRDefault="00B6141E" w:rsidP="00B6141E">
      <w:pPr>
        <w:jc w:val="both"/>
        <w:rPr>
          <w:bCs/>
        </w:rPr>
      </w:pPr>
      <w:r w:rsidRPr="00885119">
        <w:rPr>
          <w:bCs/>
        </w:rPr>
        <w:t xml:space="preserve">Wrocław – dr Józef Lula </w:t>
      </w:r>
    </w:p>
    <w:p w14:paraId="13AC934C" w14:textId="77777777" w:rsidR="00B6141E" w:rsidRPr="00885119" w:rsidRDefault="00B6141E" w:rsidP="00B6141E">
      <w:pPr>
        <w:jc w:val="both"/>
      </w:pPr>
    </w:p>
    <w:p w14:paraId="359C6A72" w14:textId="1DA21C32" w:rsidR="00BB1E29" w:rsidRPr="00885119" w:rsidRDefault="00B6141E" w:rsidP="00790110">
      <w:pPr>
        <w:jc w:val="both"/>
      </w:pPr>
      <w:r w:rsidRPr="00885119">
        <w:rPr>
          <w:bCs/>
        </w:rPr>
        <w:t>W pozostałych izbach funk</w:t>
      </w:r>
      <w:r w:rsidR="00682035" w:rsidRPr="00885119">
        <w:rPr>
          <w:bCs/>
        </w:rPr>
        <w:t>cję rzecznika prasowego przejęli</w:t>
      </w:r>
      <w:r w:rsidRPr="00885119">
        <w:rPr>
          <w:bCs/>
        </w:rPr>
        <w:t xml:space="preserve"> Prezesi ORL. </w:t>
      </w:r>
    </w:p>
    <w:p w14:paraId="03FEC888" w14:textId="77777777" w:rsidR="00BB1E29" w:rsidRPr="00885119" w:rsidRDefault="00BB1E29" w:rsidP="00790110">
      <w:pPr>
        <w:jc w:val="both"/>
      </w:pPr>
    </w:p>
    <w:p w14:paraId="5450F699" w14:textId="58C85077" w:rsidR="00BB1E29" w:rsidRPr="00885119" w:rsidRDefault="00BD3880" w:rsidP="00790110">
      <w:pPr>
        <w:jc w:val="both"/>
      </w:pPr>
      <w:r>
        <w:t>Prezentacja przykładów :</w:t>
      </w:r>
    </w:p>
    <w:p w14:paraId="0513FFAE" w14:textId="4C8E5B50" w:rsidR="00360D37" w:rsidRPr="00885119" w:rsidRDefault="00360D37" w:rsidP="00BD3880">
      <w:pPr>
        <w:pStyle w:val="Akapitzlist"/>
        <w:numPr>
          <w:ilvl w:val="0"/>
          <w:numId w:val="32"/>
        </w:numPr>
        <w:jc w:val="both"/>
      </w:pPr>
      <w:r w:rsidRPr="00885119">
        <w:t>20 października 2015 r. Gazeta Wyborcza: prośba o udzielenie informacji na temat etapu postępowania w sprawie prof. J</w:t>
      </w:r>
      <w:r w:rsidR="00BD3880">
        <w:t>.</w:t>
      </w:r>
      <w:r w:rsidRPr="00885119">
        <w:t xml:space="preserve"> T. Media zaczynają się interesować.</w:t>
      </w:r>
    </w:p>
    <w:p w14:paraId="1DE3CB22" w14:textId="41F1131D" w:rsidR="00360D37" w:rsidRPr="00885119" w:rsidRDefault="00360D37" w:rsidP="00360D37">
      <w:pPr>
        <w:pStyle w:val="Akapitzlist"/>
        <w:numPr>
          <w:ilvl w:val="0"/>
          <w:numId w:val="9"/>
        </w:numPr>
        <w:jc w:val="both"/>
      </w:pPr>
      <w:r w:rsidRPr="00885119">
        <w:t xml:space="preserve">mogę podać jakie podmioty złożyły skargę </w:t>
      </w:r>
    </w:p>
    <w:p w14:paraId="325023B9" w14:textId="6D625D17" w:rsidR="00360D37" w:rsidRPr="00885119" w:rsidRDefault="00360D37" w:rsidP="00360D37">
      <w:pPr>
        <w:pStyle w:val="Akapitzlist"/>
        <w:numPr>
          <w:ilvl w:val="0"/>
          <w:numId w:val="9"/>
        </w:numPr>
        <w:jc w:val="both"/>
      </w:pPr>
      <w:r w:rsidRPr="00885119">
        <w:t xml:space="preserve">mogę powiedzieć, że </w:t>
      </w:r>
      <w:r w:rsidRPr="00885119">
        <w:rPr>
          <w:color w:val="000090"/>
        </w:rPr>
        <w:t xml:space="preserve">postępowanie jest w toku i jest poufne i bardzo skomplikowane </w:t>
      </w:r>
      <w:r w:rsidRPr="00885119">
        <w:t>(to już są informacje, to może już być kilka zdań)</w:t>
      </w:r>
    </w:p>
    <w:p w14:paraId="719A1A70" w14:textId="141BED89" w:rsidR="00360D37" w:rsidRPr="00885119" w:rsidRDefault="00360D37" w:rsidP="00360D37">
      <w:pPr>
        <w:pStyle w:val="Akapitzlist"/>
        <w:numPr>
          <w:ilvl w:val="0"/>
          <w:numId w:val="9"/>
        </w:numPr>
        <w:jc w:val="both"/>
      </w:pPr>
      <w:r w:rsidRPr="00885119">
        <w:t>nie mogę państwu podać szczegółów, strony postępowania mają prawo państwu je udostępnić ale ja nie jestem do tego upoważniona</w:t>
      </w:r>
    </w:p>
    <w:p w14:paraId="722BA12E" w14:textId="77777777" w:rsidR="00923A18" w:rsidRPr="00885119" w:rsidRDefault="00923A18" w:rsidP="00E23DC1">
      <w:pPr>
        <w:jc w:val="both"/>
      </w:pPr>
    </w:p>
    <w:p w14:paraId="0ED35D0C" w14:textId="77777777" w:rsidR="00923A18" w:rsidRPr="00885119" w:rsidRDefault="00923A18" w:rsidP="00E23DC1">
      <w:pPr>
        <w:jc w:val="both"/>
      </w:pPr>
    </w:p>
    <w:p w14:paraId="28D10C73" w14:textId="72B35E02" w:rsidR="00923A18" w:rsidRPr="00885119" w:rsidRDefault="00923A18" w:rsidP="00BD3880">
      <w:pPr>
        <w:pStyle w:val="Akapitzlist"/>
        <w:numPr>
          <w:ilvl w:val="0"/>
          <w:numId w:val="32"/>
        </w:numPr>
        <w:jc w:val="both"/>
      </w:pPr>
      <w:r w:rsidRPr="00885119">
        <w:t xml:space="preserve">Klauzula sumienia – </w:t>
      </w:r>
      <w:r w:rsidR="00B6141E" w:rsidRPr="00885119">
        <w:t xml:space="preserve">rozprawa w </w:t>
      </w:r>
      <w:r w:rsidRPr="00885119">
        <w:t>T</w:t>
      </w:r>
      <w:r w:rsidR="00B6141E" w:rsidRPr="00885119">
        <w:t xml:space="preserve">rybunale </w:t>
      </w:r>
      <w:r w:rsidRPr="00885119">
        <w:t>K</w:t>
      </w:r>
      <w:r w:rsidR="00B6141E" w:rsidRPr="00885119">
        <w:t>onstytucyjnym</w:t>
      </w:r>
      <w:r w:rsidRPr="00885119">
        <w:t xml:space="preserve"> wszyscy dziennikarze wiążą tę sprawę z konkretnym lekarzem.</w:t>
      </w:r>
    </w:p>
    <w:p w14:paraId="051F73E0" w14:textId="77777777" w:rsidR="00923A18" w:rsidRPr="00885119" w:rsidRDefault="00923A18" w:rsidP="00E23DC1">
      <w:pPr>
        <w:jc w:val="both"/>
      </w:pPr>
    </w:p>
    <w:p w14:paraId="62818951" w14:textId="1890BA04" w:rsidR="00923A18" w:rsidRPr="00885119" w:rsidRDefault="00923A18" w:rsidP="00E23DC1">
      <w:pPr>
        <w:jc w:val="both"/>
      </w:pPr>
      <w:r w:rsidRPr="00885119">
        <w:t>NRL wydaje stanowiska, pyta ekspertów o opinię ale jednocześnie toczy się post</w:t>
      </w:r>
      <w:r w:rsidR="00B6141E" w:rsidRPr="00885119">
        <w:t>ępowanie</w:t>
      </w:r>
      <w:r w:rsidRPr="00885119">
        <w:t xml:space="preserve"> przed rzecznikiem odpowiedzialności zawodowej. </w:t>
      </w:r>
    </w:p>
    <w:p w14:paraId="716C2C49" w14:textId="77777777" w:rsidR="00E4082E" w:rsidRPr="00885119" w:rsidRDefault="00E4082E" w:rsidP="00E23DC1">
      <w:pPr>
        <w:jc w:val="both"/>
      </w:pPr>
    </w:p>
    <w:p w14:paraId="5DEBCD8D" w14:textId="417E872B" w:rsidR="00E4082E" w:rsidRPr="00885119" w:rsidRDefault="00E4082E" w:rsidP="00E23DC1">
      <w:pPr>
        <w:jc w:val="both"/>
      </w:pPr>
      <w:r w:rsidRPr="002F6EA5">
        <w:t>11 czerwca 2015 r. NROZ wydał oświadczenie</w:t>
      </w:r>
      <w:r w:rsidRPr="00885119">
        <w:t xml:space="preserve"> w sprawie </w:t>
      </w:r>
      <w:r w:rsidR="005274DB">
        <w:t>Szpitala Św. Rodziny</w:t>
      </w:r>
      <w:r w:rsidRPr="00885119">
        <w:t xml:space="preserve">. Oświadczenie było wydane w godzinach wieczornych. Najpierw Polska Agencja Prasowa puszcza to rano w mediach. Spodziewamy się, że następnego dnia przyjdą dziennikarze z pytaniami. </w:t>
      </w:r>
    </w:p>
    <w:p w14:paraId="2A58E7A4" w14:textId="77777777" w:rsidR="00B149E9" w:rsidRPr="00885119" w:rsidRDefault="00B149E9" w:rsidP="00E23DC1">
      <w:pPr>
        <w:jc w:val="both"/>
      </w:pPr>
    </w:p>
    <w:p w14:paraId="30B842FF" w14:textId="77777777" w:rsidR="00B149E9" w:rsidRPr="00885119" w:rsidRDefault="00B149E9" w:rsidP="00E23DC1">
      <w:pPr>
        <w:jc w:val="both"/>
      </w:pPr>
      <w:r w:rsidRPr="00885119">
        <w:rPr>
          <w:color w:val="008000"/>
        </w:rPr>
        <w:t>NROZ</w:t>
      </w:r>
      <w:r w:rsidRPr="00885119">
        <w:t xml:space="preserve">: pamiętajmy o piramidzie dziennikarskiej i o takim przygotowaniu się do wywiadu dziennikarskiego. </w:t>
      </w:r>
    </w:p>
    <w:p w14:paraId="18D65778" w14:textId="77777777" w:rsidR="00B149E9" w:rsidRPr="00885119" w:rsidRDefault="00B149E9" w:rsidP="00E23DC1">
      <w:pPr>
        <w:jc w:val="both"/>
      </w:pPr>
    </w:p>
    <w:p w14:paraId="2FBB52E0" w14:textId="2C04B715" w:rsidR="00B149E9" w:rsidRPr="00885119" w:rsidRDefault="00B149E9" w:rsidP="00E23DC1">
      <w:pPr>
        <w:jc w:val="both"/>
        <w:rPr>
          <w:b/>
        </w:rPr>
      </w:pPr>
      <w:r w:rsidRPr="00885119">
        <w:rPr>
          <w:b/>
        </w:rPr>
        <w:t xml:space="preserve">- </w:t>
      </w:r>
      <w:r w:rsidRPr="002F6EA5">
        <w:t>7 października 2015 r. orzeczenie Trybunału Konstytucyjnego w sprawie klauzuli sumienia</w:t>
      </w:r>
      <w:r w:rsidRPr="00885119">
        <w:rPr>
          <w:b/>
        </w:rPr>
        <w:t xml:space="preserve"> </w:t>
      </w:r>
    </w:p>
    <w:p w14:paraId="629BD0E7" w14:textId="77777777" w:rsidR="00EF6043" w:rsidRPr="00885119" w:rsidRDefault="00EF6043" w:rsidP="00E23DC1">
      <w:pPr>
        <w:jc w:val="both"/>
        <w:rPr>
          <w:b/>
        </w:rPr>
      </w:pPr>
    </w:p>
    <w:p w14:paraId="46842DF4" w14:textId="0377D3C9" w:rsidR="00EF6043" w:rsidRPr="00885119" w:rsidRDefault="00EF6043" w:rsidP="00E23DC1">
      <w:pPr>
        <w:jc w:val="both"/>
      </w:pPr>
      <w:r w:rsidRPr="00885119">
        <w:t>-Przedstawienie sentencji orzeczenia wg prof. Michała Królikowskiego</w:t>
      </w:r>
    </w:p>
    <w:p w14:paraId="71095691" w14:textId="77777777" w:rsidR="00EF6043" w:rsidRPr="00885119" w:rsidRDefault="00EF6043" w:rsidP="00E23DC1">
      <w:pPr>
        <w:jc w:val="both"/>
      </w:pPr>
    </w:p>
    <w:p w14:paraId="52FE5E63" w14:textId="1B645C96" w:rsidR="00EF6043" w:rsidRPr="00885119" w:rsidRDefault="00EF6043" w:rsidP="00E23DC1">
      <w:pPr>
        <w:jc w:val="both"/>
        <w:rPr>
          <w:b/>
        </w:rPr>
      </w:pPr>
      <w:r w:rsidRPr="00885119">
        <w:rPr>
          <w:color w:val="008000"/>
        </w:rPr>
        <w:t>NROZ</w:t>
      </w:r>
      <w:r w:rsidRPr="00885119">
        <w:t xml:space="preserve">: materiały od pani rzecznik zostaną udostępnione. NROZ zwrócił uwagę uczestników konferencji na tezy prof. Królikowskiego i na każde słowo. Tekst był bardzo dokładnie dopracowany a każde słowo przemyślane. NROZ zwrócił uwagę na </w:t>
      </w:r>
      <w:r w:rsidRPr="0014356F">
        <w:t>dbałość o każde słowo</w:t>
      </w:r>
      <w:r w:rsidRPr="00885119">
        <w:rPr>
          <w:b/>
        </w:rPr>
        <w:t>.</w:t>
      </w:r>
    </w:p>
    <w:p w14:paraId="6EFFDF6F" w14:textId="77777777" w:rsidR="00E13D37" w:rsidRPr="00885119" w:rsidRDefault="00E13D37" w:rsidP="00E23DC1">
      <w:pPr>
        <w:jc w:val="both"/>
        <w:rPr>
          <w:b/>
        </w:rPr>
      </w:pPr>
    </w:p>
    <w:p w14:paraId="692B9F88" w14:textId="1BA75258" w:rsidR="00E13D37" w:rsidRPr="00885119" w:rsidRDefault="00E13D37" w:rsidP="00BD3880">
      <w:pPr>
        <w:pStyle w:val="Akapitzlist"/>
        <w:numPr>
          <w:ilvl w:val="0"/>
          <w:numId w:val="32"/>
        </w:numPr>
        <w:jc w:val="both"/>
      </w:pPr>
      <w:r w:rsidRPr="00885119">
        <w:t xml:space="preserve">Pytania dot. </w:t>
      </w:r>
      <w:proofErr w:type="spellStart"/>
      <w:r w:rsidRPr="00885119">
        <w:t>chelatacji</w:t>
      </w:r>
      <w:proofErr w:type="spellEnd"/>
      <w:r w:rsidRPr="00885119">
        <w:t xml:space="preserve"> od dziennikarzy były bardzo długie i skomplikowane. </w:t>
      </w:r>
    </w:p>
    <w:p w14:paraId="194C9657" w14:textId="0548DF60" w:rsidR="00B6243B" w:rsidRPr="00885119" w:rsidRDefault="00D220F8" w:rsidP="00E23DC1">
      <w:pPr>
        <w:jc w:val="both"/>
      </w:pPr>
      <w:r w:rsidRPr="00885119">
        <w:t>(pani rzecznik prezentuje przykładowe pytania)</w:t>
      </w:r>
    </w:p>
    <w:p w14:paraId="0E088528" w14:textId="77777777" w:rsidR="007B1C29" w:rsidRPr="00885119" w:rsidRDefault="007B1C29" w:rsidP="00E23DC1">
      <w:pPr>
        <w:jc w:val="both"/>
      </w:pPr>
    </w:p>
    <w:p w14:paraId="77E90E18" w14:textId="508C0A48" w:rsidR="007B1C29" w:rsidRPr="002F6EA5" w:rsidRDefault="007B1C29" w:rsidP="00E23DC1">
      <w:pPr>
        <w:jc w:val="both"/>
        <w:rPr>
          <w:color w:val="000000" w:themeColor="text1"/>
        </w:rPr>
      </w:pPr>
      <w:r w:rsidRPr="002F6EA5">
        <w:rPr>
          <w:color w:val="000000" w:themeColor="text1"/>
        </w:rPr>
        <w:t xml:space="preserve">Kończąc: każdy powinien przygotować sobie gotowe odpowiedzi. Ważne aby przygotować mechanizm postępowania, żeby wiedzieć do </w:t>
      </w:r>
      <w:r w:rsidR="00B6141E" w:rsidRPr="002F6EA5">
        <w:rPr>
          <w:color w:val="000000" w:themeColor="text1"/>
        </w:rPr>
        <w:t>kogo</w:t>
      </w:r>
      <w:r w:rsidRPr="002F6EA5">
        <w:rPr>
          <w:color w:val="000000" w:themeColor="text1"/>
        </w:rPr>
        <w:t xml:space="preserve"> najpierw należy zadzwonić. </w:t>
      </w:r>
    </w:p>
    <w:p w14:paraId="60D78913" w14:textId="77777777" w:rsidR="005B1150" w:rsidRPr="002F6EA5" w:rsidRDefault="005B1150" w:rsidP="00E23DC1">
      <w:pPr>
        <w:jc w:val="both"/>
        <w:rPr>
          <w:color w:val="000000" w:themeColor="text1"/>
        </w:rPr>
      </w:pPr>
    </w:p>
    <w:p w14:paraId="47B292F1" w14:textId="674EA8DC" w:rsidR="005B1150" w:rsidRPr="00885119" w:rsidRDefault="005B1150" w:rsidP="00E23DC1">
      <w:pPr>
        <w:jc w:val="both"/>
      </w:pPr>
      <w:r w:rsidRPr="00885119">
        <w:rPr>
          <w:b/>
          <w:color w:val="008000"/>
        </w:rPr>
        <w:t xml:space="preserve">NROZ: </w:t>
      </w:r>
      <w:r w:rsidRPr="00885119">
        <w:t>Wystąpiłem z prośbą o uzyskanie informacji dotyczących orzeczeń na mocy których pozbawiono lekarzy prawa wykonywania zawodu.</w:t>
      </w:r>
    </w:p>
    <w:p w14:paraId="2A3054B5" w14:textId="3D66E7D7" w:rsidR="00B6243B" w:rsidRPr="00885119" w:rsidRDefault="00682035" w:rsidP="00E23DC1">
      <w:pPr>
        <w:jc w:val="both"/>
      </w:pPr>
      <w:r w:rsidRPr="00885119">
        <w:t>NROZ przekazał</w:t>
      </w:r>
      <w:r w:rsidR="005B1150" w:rsidRPr="00885119">
        <w:t xml:space="preserve"> informację: od 1989 r. prawomocnymi orzeczeniami sądów lekarskich zostało pozbawionych prawa wykonywania zawodu 6 lekarzy. Przedwczoraj zapadło w NSL </w:t>
      </w:r>
      <w:r w:rsidR="005274DB">
        <w:t>siódme</w:t>
      </w:r>
      <w:r w:rsidR="005B1150" w:rsidRPr="00885119">
        <w:t xml:space="preserve"> orzeczenie pozbawiające lekarza prawa wykonywania zawodu. Obrońca może jeszcze wystosować kasację od tego wyroku dlatego mówię o 6 takich lekarzach. Przypominam, że prawomocne orzeczenia NSL są jawne, dlatego </w:t>
      </w:r>
      <w:r w:rsidR="005274DB">
        <w:t>można</w:t>
      </w:r>
      <w:r w:rsidR="005B1150" w:rsidRPr="00885119">
        <w:t xml:space="preserve"> wypowiadać na głos imię i nazwisko skazanego lekarza. </w:t>
      </w:r>
    </w:p>
    <w:p w14:paraId="36AECBF6" w14:textId="77777777" w:rsidR="005B1150" w:rsidRPr="00885119" w:rsidRDefault="005B1150" w:rsidP="00E23DC1">
      <w:pPr>
        <w:jc w:val="both"/>
      </w:pPr>
    </w:p>
    <w:p w14:paraId="4497EAE1" w14:textId="5BDDF7B6" w:rsidR="005B1150" w:rsidRPr="00885119" w:rsidRDefault="005B1150" w:rsidP="00E23DC1">
      <w:pPr>
        <w:jc w:val="both"/>
      </w:pPr>
      <w:r w:rsidRPr="00885119">
        <w:t xml:space="preserve">W przekonaniu </w:t>
      </w:r>
      <w:r w:rsidRPr="00885119">
        <w:rPr>
          <w:color w:val="008000"/>
        </w:rPr>
        <w:t>NROZ</w:t>
      </w:r>
      <w:r w:rsidRPr="00885119">
        <w:t xml:space="preserve"> należy przygotować politykę karalności izby. Toczyła się dyskusja, czy samorząd lekarski, sądy lekarskie powinny mieć możliwość pozbawiania le</w:t>
      </w:r>
      <w:r w:rsidR="00EA61B0" w:rsidRPr="00885119">
        <w:t xml:space="preserve">karza prawa wykonywania zawodu. </w:t>
      </w:r>
    </w:p>
    <w:p w14:paraId="0BD3EAA8" w14:textId="420232BA" w:rsidR="00EA61B0" w:rsidRPr="00885119" w:rsidRDefault="00EA61B0" w:rsidP="00E23DC1">
      <w:pPr>
        <w:jc w:val="both"/>
      </w:pPr>
      <w:r w:rsidRPr="00885119">
        <w:t xml:space="preserve">NROZ już zdobył informacje jakie zarzuty postawiono lekarzom pozbawionym prawa wykonywania zawodu. W jakich sytuacjach, za co, samorząd lekarski rękami sądów lekarskich, rzeczników, sądów powszechnych odebrał lekarzom prawo wykonywania zawodu. Sięgamy po ten środek. W wyjątkowych sytuacjach. </w:t>
      </w:r>
      <w:r w:rsidR="00A95B85" w:rsidRPr="00885119">
        <w:t xml:space="preserve"> Mamy pewnego rodzaju linię orzeczniczą. Politykę karalności.</w:t>
      </w:r>
    </w:p>
    <w:p w14:paraId="7E5078E5" w14:textId="1BEDFDE9" w:rsidR="006045DD" w:rsidRPr="00885119" w:rsidRDefault="006045DD" w:rsidP="00E23DC1">
      <w:pPr>
        <w:jc w:val="both"/>
        <w:rPr>
          <w:color w:val="800000"/>
          <w:u w:val="single"/>
        </w:rPr>
      </w:pPr>
      <w:r w:rsidRPr="00885119">
        <w:rPr>
          <w:color w:val="008000"/>
        </w:rPr>
        <w:t>NROZ</w:t>
      </w:r>
      <w:r w:rsidRPr="00885119">
        <w:t xml:space="preserve"> podkreślił: </w:t>
      </w:r>
      <w:r w:rsidRPr="00885119">
        <w:rPr>
          <w:color w:val="800000"/>
          <w:u w:val="single"/>
        </w:rPr>
        <w:t xml:space="preserve">6 orzeczeń odebrania prawa wykonywania zawodu na przestrzeni 26 lat. </w:t>
      </w:r>
    </w:p>
    <w:p w14:paraId="1ECB4E33" w14:textId="77777777" w:rsidR="006045DD" w:rsidRPr="00885119" w:rsidRDefault="006045DD" w:rsidP="00E23DC1">
      <w:pPr>
        <w:jc w:val="both"/>
      </w:pPr>
    </w:p>
    <w:p w14:paraId="0F00F42D" w14:textId="1187E630" w:rsidR="006045DD" w:rsidRPr="00885119" w:rsidRDefault="006045DD" w:rsidP="00E23DC1">
      <w:pPr>
        <w:jc w:val="both"/>
      </w:pPr>
    </w:p>
    <w:p w14:paraId="5AA6FFAE" w14:textId="77777777" w:rsidR="006045DD" w:rsidRPr="00885119" w:rsidRDefault="006045DD" w:rsidP="00E23DC1">
      <w:pPr>
        <w:jc w:val="both"/>
      </w:pPr>
    </w:p>
    <w:p w14:paraId="508C7902" w14:textId="435E1ABB" w:rsidR="006045DD" w:rsidRPr="00885119" w:rsidRDefault="006045DD" w:rsidP="00E23DC1">
      <w:pPr>
        <w:jc w:val="both"/>
        <w:rPr>
          <w:i/>
          <w:sz w:val="20"/>
          <w:szCs w:val="20"/>
        </w:rPr>
      </w:pPr>
      <w:r w:rsidRPr="00885119">
        <w:rPr>
          <w:b/>
          <w:i/>
          <w:color w:val="008000"/>
          <w:sz w:val="20"/>
          <w:szCs w:val="20"/>
        </w:rPr>
        <w:t>NROZ</w:t>
      </w:r>
      <w:r w:rsidRPr="00885119">
        <w:rPr>
          <w:b/>
          <w:i/>
          <w:sz w:val="20"/>
          <w:szCs w:val="20"/>
        </w:rPr>
        <w:t xml:space="preserve">  </w:t>
      </w:r>
      <w:r w:rsidRPr="00885119">
        <w:rPr>
          <w:i/>
          <w:sz w:val="20"/>
          <w:szCs w:val="20"/>
        </w:rPr>
        <w:t xml:space="preserve">zapowiedział 15 minut przerwy. </w:t>
      </w:r>
    </w:p>
    <w:p w14:paraId="120B5EB0" w14:textId="77777777" w:rsidR="00B149E9" w:rsidRPr="00885119" w:rsidRDefault="00B149E9" w:rsidP="00E23DC1">
      <w:pPr>
        <w:jc w:val="both"/>
      </w:pPr>
    </w:p>
    <w:p w14:paraId="730AAE6A" w14:textId="77777777" w:rsidR="00B86A9F" w:rsidRPr="00885119" w:rsidRDefault="00B86A9F" w:rsidP="00B86A9F">
      <w:pPr>
        <w:jc w:val="both"/>
      </w:pPr>
    </w:p>
    <w:p w14:paraId="23DEA47D" w14:textId="0251AC9A" w:rsidR="006E1E0E" w:rsidRPr="00885119" w:rsidRDefault="006E1E0E" w:rsidP="00B86A9F">
      <w:pPr>
        <w:jc w:val="both"/>
        <w:rPr>
          <w:u w:val="single"/>
        </w:rPr>
      </w:pPr>
      <w:r w:rsidRPr="00885119">
        <w:rPr>
          <w:color w:val="008000"/>
          <w:u w:val="single"/>
        </w:rPr>
        <w:t xml:space="preserve">NROZ: </w:t>
      </w:r>
      <w:r w:rsidRPr="00885119">
        <w:rPr>
          <w:u w:val="single"/>
        </w:rPr>
        <w:t>omówienie spraw bieżących.</w:t>
      </w:r>
    </w:p>
    <w:p w14:paraId="3E3E97C8" w14:textId="77777777" w:rsidR="006E1E0E" w:rsidRPr="00885119" w:rsidRDefault="006E1E0E" w:rsidP="00B86A9F">
      <w:pPr>
        <w:jc w:val="both"/>
      </w:pPr>
    </w:p>
    <w:p w14:paraId="1257345D" w14:textId="7D6A2BA6" w:rsidR="006E1E0E" w:rsidRPr="00885119" w:rsidRDefault="006E1E0E" w:rsidP="00B86A9F">
      <w:pPr>
        <w:jc w:val="both"/>
      </w:pPr>
      <w:r w:rsidRPr="00885119">
        <w:t xml:space="preserve">Wystąpiłem z prośbą o informacje na temat spraw, które toczyły się w sprawie uzależnień, Dziękuję wszystkim OROZ za informacje. </w:t>
      </w:r>
    </w:p>
    <w:p w14:paraId="25DB4C58" w14:textId="77777777" w:rsidR="004F2063" w:rsidRPr="00885119" w:rsidRDefault="006E1E0E" w:rsidP="00B86A9F">
      <w:pPr>
        <w:jc w:val="both"/>
      </w:pPr>
      <w:r w:rsidRPr="00885119">
        <w:lastRenderedPageBreak/>
        <w:t xml:space="preserve">Chciałem też ustalić wspólną politykę odnoszącą się do reklam. </w:t>
      </w:r>
      <w:r w:rsidR="004F2063" w:rsidRPr="00885119">
        <w:t xml:space="preserve"> Może jednak zabraknąć nam czasu. </w:t>
      </w:r>
    </w:p>
    <w:p w14:paraId="6D196C3F" w14:textId="3CCD0D24" w:rsidR="006E1E0E" w:rsidRPr="00885119" w:rsidRDefault="004F2063" w:rsidP="00B86A9F">
      <w:pPr>
        <w:jc w:val="both"/>
      </w:pPr>
      <w:r w:rsidRPr="00885119">
        <w:t xml:space="preserve">Kolejna kwestia: kogo informować o sporządzeniu i wysłaniu wniosku o ukaranie. W celu odpowiedzi na pytanie musimy ustalić co w tym wniosku się znajduje, jakie informacje. Gdy kierujemy wniosek o ukaranie to organem właściwym do dalszych działań jest sąd lekarski. </w:t>
      </w:r>
    </w:p>
    <w:p w14:paraId="78D92153" w14:textId="77777777" w:rsidR="004F2063" w:rsidRPr="00885119" w:rsidRDefault="004F2063" w:rsidP="00B86A9F">
      <w:pPr>
        <w:jc w:val="both"/>
      </w:pPr>
    </w:p>
    <w:p w14:paraId="0AE9E07B" w14:textId="686BB079" w:rsidR="00B6141E" w:rsidRPr="00885119" w:rsidRDefault="004F2063" w:rsidP="00B86A9F">
      <w:pPr>
        <w:jc w:val="both"/>
      </w:pPr>
      <w:r w:rsidRPr="00885119">
        <w:t>Chciałbym się z państwem spotkać 4-6 marca 2016 r. i poświęcić te spotkania na</w:t>
      </w:r>
      <w:r w:rsidR="005274DB">
        <w:t xml:space="preserve"> pracę nad nowymi regulaminami.</w:t>
      </w:r>
    </w:p>
    <w:p w14:paraId="4955890D" w14:textId="77777777" w:rsidR="00B6141E" w:rsidRPr="00885119" w:rsidRDefault="00B6141E" w:rsidP="00B86A9F">
      <w:pPr>
        <w:jc w:val="both"/>
      </w:pPr>
    </w:p>
    <w:p w14:paraId="5AB55E61" w14:textId="11762998" w:rsidR="004F2063" w:rsidRPr="0014356F" w:rsidRDefault="004F2063" w:rsidP="00B86A9F">
      <w:pPr>
        <w:jc w:val="both"/>
        <w:rPr>
          <w:color w:val="000000" w:themeColor="text1"/>
          <w:u w:val="single"/>
        </w:rPr>
      </w:pPr>
      <w:bookmarkStart w:id="0" w:name="_GoBack"/>
      <w:bookmarkEnd w:id="0"/>
      <w:r w:rsidRPr="0014356F">
        <w:rPr>
          <w:color w:val="000000" w:themeColor="text1"/>
          <w:u w:val="single"/>
        </w:rPr>
        <w:t xml:space="preserve">Dr </w:t>
      </w:r>
      <w:r w:rsidR="0017090B" w:rsidRPr="0014356F">
        <w:rPr>
          <w:color w:val="000000" w:themeColor="text1"/>
          <w:u w:val="single"/>
        </w:rPr>
        <w:t xml:space="preserve">Piotr </w:t>
      </w:r>
      <w:proofErr w:type="spellStart"/>
      <w:r w:rsidRPr="0014356F">
        <w:rPr>
          <w:color w:val="000000" w:themeColor="text1"/>
          <w:u w:val="single"/>
        </w:rPr>
        <w:t>Piszko</w:t>
      </w:r>
      <w:proofErr w:type="spellEnd"/>
      <w:r w:rsidR="0017090B" w:rsidRPr="0014356F">
        <w:rPr>
          <w:color w:val="000000" w:themeColor="text1"/>
          <w:u w:val="single"/>
        </w:rPr>
        <w:t xml:space="preserve"> (OROZ Wrocław)</w:t>
      </w:r>
      <w:r w:rsidRPr="0014356F">
        <w:rPr>
          <w:color w:val="000000" w:themeColor="text1"/>
          <w:u w:val="single"/>
        </w:rPr>
        <w:t xml:space="preserve">: </w:t>
      </w:r>
    </w:p>
    <w:p w14:paraId="17C61C3E" w14:textId="77777777" w:rsidR="004F2063" w:rsidRPr="0014356F" w:rsidRDefault="004F2063" w:rsidP="00B86A9F">
      <w:pPr>
        <w:jc w:val="both"/>
        <w:rPr>
          <w:b/>
          <w:color w:val="000000" w:themeColor="text1"/>
          <w:u w:val="single"/>
        </w:rPr>
      </w:pPr>
    </w:p>
    <w:p w14:paraId="46D1E6CE" w14:textId="232D291D" w:rsidR="004F2063" w:rsidRPr="00885119" w:rsidRDefault="004F2063" w:rsidP="00B86A9F">
      <w:pPr>
        <w:jc w:val="both"/>
      </w:pPr>
      <w:r w:rsidRPr="00885119">
        <w:t>2</w:t>
      </w:r>
      <w:r w:rsidR="00682035" w:rsidRPr="00885119">
        <w:t xml:space="preserve"> dni temu dla Rzeczników Dolnoś</w:t>
      </w:r>
      <w:r w:rsidRPr="00885119">
        <w:t xml:space="preserve">ląskiej Izby Lekarskiej zorganizowaliśmy warsztaty. Warsztaty robocze warte </w:t>
      </w:r>
      <w:r w:rsidR="001F238F">
        <w:t>są propagowania</w:t>
      </w:r>
      <w:r w:rsidRPr="00885119">
        <w:t xml:space="preserve">. </w:t>
      </w:r>
      <w:r w:rsidR="001F238F">
        <w:t>Z</w:t>
      </w:r>
      <w:r w:rsidRPr="00885119">
        <w:t xml:space="preserve">achęcam do takich spotkań. </w:t>
      </w:r>
    </w:p>
    <w:p w14:paraId="0AED2331" w14:textId="0330537C" w:rsidR="004F2063" w:rsidRPr="00885119" w:rsidRDefault="004F2063" w:rsidP="00B86A9F">
      <w:pPr>
        <w:jc w:val="both"/>
        <w:rPr>
          <w:sz w:val="32"/>
          <w:szCs w:val="32"/>
        </w:rPr>
      </w:pPr>
      <w:r w:rsidRPr="00F8028B">
        <w:t xml:space="preserve">Czas na pytana do obu </w:t>
      </w:r>
      <w:r w:rsidR="00682035" w:rsidRPr="00F8028B">
        <w:t>prelegentów</w:t>
      </w:r>
      <w:r w:rsidRPr="00885119">
        <w:rPr>
          <w:sz w:val="32"/>
          <w:szCs w:val="32"/>
        </w:rPr>
        <w:t xml:space="preserve">: </w:t>
      </w:r>
    </w:p>
    <w:p w14:paraId="466BB89C" w14:textId="773A3346" w:rsidR="004F2063" w:rsidRPr="00885119" w:rsidRDefault="005274DB" w:rsidP="00B86A9F">
      <w:pPr>
        <w:jc w:val="both"/>
      </w:pPr>
      <w:r>
        <w:t xml:space="preserve">W kolejnym panelu dyskusyjnym wzięli udział dr </w:t>
      </w:r>
      <w:proofErr w:type="spellStart"/>
      <w:r>
        <w:t>dr</w:t>
      </w:r>
      <w:proofErr w:type="spellEnd"/>
      <w:r>
        <w:t xml:space="preserve">: Januariusz Kaczmarek, Artur de </w:t>
      </w:r>
      <w:proofErr w:type="spellStart"/>
      <w:r>
        <w:t>Rosier</w:t>
      </w:r>
      <w:proofErr w:type="spellEnd"/>
      <w:r>
        <w:t xml:space="preserve">, Andrzej </w:t>
      </w:r>
      <w:proofErr w:type="spellStart"/>
      <w:r>
        <w:t>Kużawczyk</w:t>
      </w:r>
      <w:proofErr w:type="spellEnd"/>
      <w:r>
        <w:t xml:space="preserve">, Teresa </w:t>
      </w:r>
      <w:proofErr w:type="spellStart"/>
      <w:r>
        <w:t>Korta</w:t>
      </w:r>
      <w:proofErr w:type="spellEnd"/>
      <w:r>
        <w:t>.</w:t>
      </w:r>
    </w:p>
    <w:p w14:paraId="7123614F" w14:textId="2E887033" w:rsidR="00303049" w:rsidRPr="00885119" w:rsidRDefault="00587165" w:rsidP="00B86A9F">
      <w:pPr>
        <w:jc w:val="both"/>
        <w:rPr>
          <w:color w:val="000090"/>
          <w:u w:val="single"/>
        </w:rPr>
      </w:pPr>
      <w:r w:rsidRPr="00885119">
        <w:rPr>
          <w:color w:val="000090"/>
          <w:u w:val="single"/>
        </w:rPr>
        <w:t>Część warsztatowa:</w:t>
      </w:r>
    </w:p>
    <w:p w14:paraId="44313343" w14:textId="77777777" w:rsidR="00587165" w:rsidRPr="00885119" w:rsidRDefault="00587165" w:rsidP="00B86A9F">
      <w:pPr>
        <w:jc w:val="both"/>
        <w:rPr>
          <w:u w:val="single"/>
        </w:rPr>
      </w:pPr>
    </w:p>
    <w:p w14:paraId="40103223" w14:textId="168F1090" w:rsidR="0093045E" w:rsidRPr="00885119" w:rsidRDefault="00587165" w:rsidP="00B86A9F">
      <w:pPr>
        <w:jc w:val="both"/>
      </w:pPr>
      <w:r w:rsidRPr="00885119">
        <w:t xml:space="preserve">Gość, pani redaktor Katarzyna </w:t>
      </w:r>
      <w:r w:rsidR="005274DB">
        <w:t>Łastowiecka</w:t>
      </w:r>
      <w:r w:rsidR="00FE32C2" w:rsidRPr="00885119">
        <w:t xml:space="preserve"> </w:t>
      </w:r>
      <w:r w:rsidRPr="00885119">
        <w:t>omawia i prezentuje wystąpienia rzeczników przed kamerą</w:t>
      </w:r>
      <w:r w:rsidR="001F238F">
        <w:t>.</w:t>
      </w:r>
    </w:p>
    <w:p w14:paraId="6F63FCCD" w14:textId="301AE38B" w:rsidR="0093045E" w:rsidRPr="00885119" w:rsidRDefault="0093045E" w:rsidP="00B86A9F">
      <w:pPr>
        <w:jc w:val="both"/>
      </w:pPr>
      <w:r w:rsidRPr="00885119">
        <w:t>Pytania do uczestników</w:t>
      </w:r>
      <w:r w:rsidR="00814152">
        <w:t xml:space="preserve"> scen symulacyjnych</w:t>
      </w:r>
      <w:r w:rsidRPr="00885119">
        <w:t>:</w:t>
      </w:r>
    </w:p>
    <w:p w14:paraId="69E6378F" w14:textId="77777777" w:rsidR="0093045E" w:rsidRPr="00885119" w:rsidRDefault="0093045E" w:rsidP="00B86A9F">
      <w:pPr>
        <w:jc w:val="both"/>
      </w:pPr>
    </w:p>
    <w:p w14:paraId="3844CED7" w14:textId="0ACD60AB" w:rsidR="0093045E" w:rsidRPr="008337DF" w:rsidRDefault="00FE32C2" w:rsidP="0093045E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8337DF">
        <w:rPr>
          <w:sz w:val="22"/>
          <w:szCs w:val="22"/>
        </w:rPr>
        <w:t>C</w:t>
      </w:r>
      <w:r w:rsidR="0093045E" w:rsidRPr="008337DF">
        <w:rPr>
          <w:sz w:val="22"/>
          <w:szCs w:val="22"/>
        </w:rPr>
        <w:t xml:space="preserve">zy zastosowanie przez lekarza marihuany kwalifikuje się do wszczęcia postępowania i czy </w:t>
      </w:r>
      <w:r w:rsidR="005274DB" w:rsidRPr="008337DF">
        <w:rPr>
          <w:sz w:val="22"/>
          <w:szCs w:val="22"/>
        </w:rPr>
        <w:t xml:space="preserve">rzecznik </w:t>
      </w:r>
      <w:r w:rsidR="0093045E" w:rsidRPr="008337DF">
        <w:rPr>
          <w:sz w:val="22"/>
          <w:szCs w:val="22"/>
        </w:rPr>
        <w:t>sam zastosowałby</w:t>
      </w:r>
      <w:r w:rsidRPr="008337DF">
        <w:rPr>
          <w:sz w:val="22"/>
          <w:szCs w:val="22"/>
        </w:rPr>
        <w:t xml:space="preserve"> </w:t>
      </w:r>
      <w:r w:rsidR="0093045E" w:rsidRPr="008337DF">
        <w:rPr>
          <w:sz w:val="22"/>
          <w:szCs w:val="22"/>
        </w:rPr>
        <w:t>taką metodę leczenia?</w:t>
      </w:r>
    </w:p>
    <w:p w14:paraId="42BFE77F" w14:textId="04022CEF" w:rsidR="0093045E" w:rsidRPr="008337DF" w:rsidRDefault="0093045E" w:rsidP="0093045E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8337DF">
        <w:rPr>
          <w:sz w:val="22"/>
          <w:szCs w:val="22"/>
        </w:rPr>
        <w:t>Kopnięcie przez lekarza pacjenta na SOR – proszę odnieść się do tej kwestii</w:t>
      </w:r>
      <w:r w:rsidR="00FE32C2" w:rsidRPr="008337DF">
        <w:rPr>
          <w:sz w:val="22"/>
          <w:szCs w:val="22"/>
        </w:rPr>
        <w:t>.</w:t>
      </w:r>
    </w:p>
    <w:p w14:paraId="76F27FEB" w14:textId="3F08CAF5" w:rsidR="0093045E" w:rsidRPr="008337DF" w:rsidRDefault="00A70521" w:rsidP="0093045E">
      <w:pPr>
        <w:pStyle w:val="Akapitzlist"/>
        <w:numPr>
          <w:ilvl w:val="0"/>
          <w:numId w:val="12"/>
        </w:numPr>
        <w:jc w:val="both"/>
        <w:rPr>
          <w:sz w:val="22"/>
          <w:szCs w:val="22"/>
        </w:rPr>
      </w:pPr>
      <w:r w:rsidRPr="008337DF">
        <w:rPr>
          <w:sz w:val="22"/>
          <w:szCs w:val="22"/>
        </w:rPr>
        <w:t xml:space="preserve">Minister </w:t>
      </w:r>
      <w:r w:rsidR="005274DB" w:rsidRPr="008337DF">
        <w:rPr>
          <w:sz w:val="22"/>
          <w:szCs w:val="22"/>
        </w:rPr>
        <w:t>Zdrowia</w:t>
      </w:r>
      <w:r w:rsidR="0093045E" w:rsidRPr="008337DF">
        <w:rPr>
          <w:sz w:val="22"/>
          <w:szCs w:val="22"/>
        </w:rPr>
        <w:t xml:space="preserve"> nagrany, kiedy nietrzeźwy wychodził z </w:t>
      </w:r>
      <w:r w:rsidRPr="008337DF">
        <w:rPr>
          <w:sz w:val="22"/>
          <w:szCs w:val="22"/>
        </w:rPr>
        <w:t>M</w:t>
      </w:r>
      <w:r w:rsidR="0093045E" w:rsidRPr="008337DF">
        <w:rPr>
          <w:sz w:val="22"/>
          <w:szCs w:val="22"/>
        </w:rPr>
        <w:t>inisterstwa</w:t>
      </w:r>
      <w:r w:rsidRPr="008337DF">
        <w:rPr>
          <w:sz w:val="22"/>
          <w:szCs w:val="22"/>
        </w:rPr>
        <w:t xml:space="preserve"> Zdrowia</w:t>
      </w:r>
      <w:r w:rsidR="00FE32C2" w:rsidRPr="008337DF">
        <w:rPr>
          <w:sz w:val="22"/>
          <w:szCs w:val="22"/>
        </w:rPr>
        <w:t>. Co na to rzecznik? Czy zostanie wszczęte postępowanie?</w:t>
      </w:r>
    </w:p>
    <w:p w14:paraId="635E6190" w14:textId="77777777" w:rsidR="00DD67D0" w:rsidRPr="008337DF" w:rsidRDefault="00DD67D0" w:rsidP="00DD67D0">
      <w:pPr>
        <w:jc w:val="both"/>
        <w:rPr>
          <w:sz w:val="22"/>
          <w:szCs w:val="22"/>
        </w:rPr>
      </w:pPr>
    </w:p>
    <w:p w14:paraId="46AEC29D" w14:textId="59374F67" w:rsidR="00545EB8" w:rsidRDefault="00814152">
      <w:r w:rsidRPr="00814152">
        <w:t xml:space="preserve">Omówienie </w:t>
      </w:r>
      <w:r w:rsidR="001F238F">
        <w:t>nagranych wystąpień</w:t>
      </w:r>
      <w:r>
        <w:t xml:space="preserve"> rzecznikami</w:t>
      </w:r>
      <w:r w:rsidR="001F238F">
        <w:t xml:space="preserve"> w nich uczestniczącymi</w:t>
      </w:r>
      <w:r>
        <w:t>.</w:t>
      </w:r>
    </w:p>
    <w:p w14:paraId="4DDB6BA4" w14:textId="77777777" w:rsidR="00814152" w:rsidRDefault="00814152"/>
    <w:p w14:paraId="70BAD2F9" w14:textId="75BD4811" w:rsidR="00814152" w:rsidRPr="00814152" w:rsidRDefault="00814152">
      <w:r>
        <w:t>NROZ podziękował wszystkim za uczestnictwo w warsztatach.</w:t>
      </w:r>
    </w:p>
    <w:sectPr w:rsidR="00814152" w:rsidRPr="00814152" w:rsidSect="00FC6805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574EA" w14:textId="77777777" w:rsidR="006E08F0" w:rsidRDefault="006E08F0" w:rsidP="00F97571">
      <w:r>
        <w:separator/>
      </w:r>
    </w:p>
  </w:endnote>
  <w:endnote w:type="continuationSeparator" w:id="0">
    <w:p w14:paraId="29AC01EC" w14:textId="77777777" w:rsidR="006E08F0" w:rsidRDefault="006E08F0" w:rsidP="00F9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C1570" w14:textId="77777777" w:rsidR="005274DB" w:rsidRDefault="005274DB" w:rsidP="00F975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EE0113" w14:textId="77777777" w:rsidR="005274DB" w:rsidRDefault="005274DB" w:rsidP="00F9757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7C9B9" w14:textId="77777777" w:rsidR="005274DB" w:rsidRDefault="005274DB" w:rsidP="00F9757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356F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32359EBF" w14:textId="77777777" w:rsidR="005274DB" w:rsidRDefault="005274DB" w:rsidP="00F9757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CE3A4" w14:textId="77777777" w:rsidR="006E08F0" w:rsidRDefault="006E08F0" w:rsidP="00F97571">
      <w:r>
        <w:separator/>
      </w:r>
    </w:p>
  </w:footnote>
  <w:footnote w:type="continuationSeparator" w:id="0">
    <w:p w14:paraId="7DA28920" w14:textId="77777777" w:rsidR="006E08F0" w:rsidRDefault="006E08F0" w:rsidP="00F97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DE66C6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</w:rPr>
    </w:lvl>
  </w:abstractNum>
  <w:abstractNum w:abstractNumId="1">
    <w:nsid w:val="00863121"/>
    <w:multiLevelType w:val="multilevel"/>
    <w:tmpl w:val="E708E1B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CD54CD"/>
    <w:multiLevelType w:val="hybridMultilevel"/>
    <w:tmpl w:val="10AC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52639"/>
    <w:multiLevelType w:val="hybridMultilevel"/>
    <w:tmpl w:val="4762D4BC"/>
    <w:lvl w:ilvl="0" w:tplc="B23EA6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CC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76CC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A76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8E13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86B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2E7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3855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E047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C62923"/>
    <w:multiLevelType w:val="hybridMultilevel"/>
    <w:tmpl w:val="6A28E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32E94"/>
    <w:multiLevelType w:val="hybridMultilevel"/>
    <w:tmpl w:val="711CD16E"/>
    <w:lvl w:ilvl="0" w:tplc="D3562E8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277800"/>
    <w:multiLevelType w:val="hybridMultilevel"/>
    <w:tmpl w:val="C2FCAE52"/>
    <w:lvl w:ilvl="0" w:tplc="0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7">
    <w:nsid w:val="0BBC68BC"/>
    <w:multiLevelType w:val="hybridMultilevel"/>
    <w:tmpl w:val="9B1E54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513D88"/>
    <w:multiLevelType w:val="hybridMultilevel"/>
    <w:tmpl w:val="C1FA3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8A5F8A"/>
    <w:multiLevelType w:val="hybridMultilevel"/>
    <w:tmpl w:val="19E4B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05A02"/>
    <w:multiLevelType w:val="hybridMultilevel"/>
    <w:tmpl w:val="8488C132"/>
    <w:lvl w:ilvl="0" w:tplc="D3562E8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154282"/>
    <w:multiLevelType w:val="hybridMultilevel"/>
    <w:tmpl w:val="847C13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8A3A58"/>
    <w:multiLevelType w:val="hybridMultilevel"/>
    <w:tmpl w:val="1CA8C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6730B"/>
    <w:multiLevelType w:val="hybridMultilevel"/>
    <w:tmpl w:val="8EDADE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23907F47"/>
    <w:multiLevelType w:val="hybridMultilevel"/>
    <w:tmpl w:val="DDD6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01A96"/>
    <w:multiLevelType w:val="hybridMultilevel"/>
    <w:tmpl w:val="405A3B14"/>
    <w:lvl w:ilvl="0" w:tplc="B41A0000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AA6507"/>
    <w:multiLevelType w:val="hybridMultilevel"/>
    <w:tmpl w:val="14962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63479D"/>
    <w:multiLevelType w:val="hybridMultilevel"/>
    <w:tmpl w:val="A3743412"/>
    <w:lvl w:ilvl="0" w:tplc="00CE174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110066"/>
    <w:multiLevelType w:val="hybridMultilevel"/>
    <w:tmpl w:val="5FEAF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93F5B"/>
    <w:multiLevelType w:val="hybridMultilevel"/>
    <w:tmpl w:val="8DD215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C775176"/>
    <w:multiLevelType w:val="hybridMultilevel"/>
    <w:tmpl w:val="E2E87E74"/>
    <w:lvl w:ilvl="0" w:tplc="89588F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AAF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0EAB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68E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AE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EB9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857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A86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293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CF5F4F"/>
    <w:multiLevelType w:val="hybridMultilevel"/>
    <w:tmpl w:val="39BEA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83F90"/>
    <w:multiLevelType w:val="hybridMultilevel"/>
    <w:tmpl w:val="20000B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260284"/>
    <w:multiLevelType w:val="hybridMultilevel"/>
    <w:tmpl w:val="D6DC559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72DC7"/>
    <w:multiLevelType w:val="hybridMultilevel"/>
    <w:tmpl w:val="739C8F30"/>
    <w:lvl w:ilvl="0" w:tplc="4134D9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360AD6"/>
    <w:multiLevelType w:val="hybridMultilevel"/>
    <w:tmpl w:val="B2E0C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B4161"/>
    <w:multiLevelType w:val="hybridMultilevel"/>
    <w:tmpl w:val="CD9C84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A4E0AEC"/>
    <w:multiLevelType w:val="hybridMultilevel"/>
    <w:tmpl w:val="F5D20B3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A277E"/>
    <w:multiLevelType w:val="hybridMultilevel"/>
    <w:tmpl w:val="6E4CB462"/>
    <w:lvl w:ilvl="0" w:tplc="B9907D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071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1C30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625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E4B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E6C5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0AE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A0C6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3285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E4F3E"/>
    <w:multiLevelType w:val="hybridMultilevel"/>
    <w:tmpl w:val="8698E824"/>
    <w:lvl w:ilvl="0" w:tplc="327E6E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1A03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2C40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863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78F2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9CB5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689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CF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4EE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64610A"/>
    <w:multiLevelType w:val="hybridMultilevel"/>
    <w:tmpl w:val="0CBAC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BB660C"/>
    <w:multiLevelType w:val="hybridMultilevel"/>
    <w:tmpl w:val="37307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13"/>
  </w:num>
  <w:num w:numId="5">
    <w:abstractNumId w:val="4"/>
  </w:num>
  <w:num w:numId="6">
    <w:abstractNumId w:val="24"/>
  </w:num>
  <w:num w:numId="7">
    <w:abstractNumId w:val="15"/>
  </w:num>
  <w:num w:numId="8">
    <w:abstractNumId w:val="9"/>
  </w:num>
  <w:num w:numId="9">
    <w:abstractNumId w:val="5"/>
  </w:num>
  <w:num w:numId="10">
    <w:abstractNumId w:val="12"/>
  </w:num>
  <w:num w:numId="11">
    <w:abstractNumId w:val="21"/>
  </w:num>
  <w:num w:numId="12">
    <w:abstractNumId w:val="2"/>
  </w:num>
  <w:num w:numId="13">
    <w:abstractNumId w:val="14"/>
  </w:num>
  <w:num w:numId="14">
    <w:abstractNumId w:val="0"/>
  </w:num>
  <w:num w:numId="15">
    <w:abstractNumId w:val="23"/>
  </w:num>
  <w:num w:numId="16">
    <w:abstractNumId w:val="22"/>
  </w:num>
  <w:num w:numId="17">
    <w:abstractNumId w:val="18"/>
  </w:num>
  <w:num w:numId="18">
    <w:abstractNumId w:val="17"/>
  </w:num>
  <w:num w:numId="19">
    <w:abstractNumId w:val="27"/>
  </w:num>
  <w:num w:numId="20">
    <w:abstractNumId w:val="11"/>
  </w:num>
  <w:num w:numId="21">
    <w:abstractNumId w:val="1"/>
  </w:num>
  <w:num w:numId="22">
    <w:abstractNumId w:val="3"/>
  </w:num>
  <w:num w:numId="23">
    <w:abstractNumId w:val="20"/>
  </w:num>
  <w:num w:numId="24">
    <w:abstractNumId w:val="29"/>
  </w:num>
  <w:num w:numId="25">
    <w:abstractNumId w:val="30"/>
  </w:num>
  <w:num w:numId="26">
    <w:abstractNumId w:val="7"/>
  </w:num>
  <w:num w:numId="27">
    <w:abstractNumId w:val="10"/>
  </w:num>
  <w:num w:numId="28">
    <w:abstractNumId w:val="28"/>
  </w:num>
  <w:num w:numId="29">
    <w:abstractNumId w:val="6"/>
  </w:num>
  <w:num w:numId="30">
    <w:abstractNumId w:val="26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B8"/>
    <w:rsid w:val="000151F3"/>
    <w:rsid w:val="00015595"/>
    <w:rsid w:val="000213DE"/>
    <w:rsid w:val="0003631C"/>
    <w:rsid w:val="0004269D"/>
    <w:rsid w:val="000466AB"/>
    <w:rsid w:val="0006170C"/>
    <w:rsid w:val="00062488"/>
    <w:rsid w:val="0007771E"/>
    <w:rsid w:val="00090726"/>
    <w:rsid w:val="0009604D"/>
    <w:rsid w:val="000A3ADF"/>
    <w:rsid w:val="000B0CE6"/>
    <w:rsid w:val="000C028E"/>
    <w:rsid w:val="000C2CCB"/>
    <w:rsid w:val="000F3493"/>
    <w:rsid w:val="001013D2"/>
    <w:rsid w:val="0010471F"/>
    <w:rsid w:val="0010711E"/>
    <w:rsid w:val="00107493"/>
    <w:rsid w:val="00112E42"/>
    <w:rsid w:val="00127750"/>
    <w:rsid w:val="00134D92"/>
    <w:rsid w:val="00137FD9"/>
    <w:rsid w:val="0014356F"/>
    <w:rsid w:val="00146B45"/>
    <w:rsid w:val="0015075E"/>
    <w:rsid w:val="0017090B"/>
    <w:rsid w:val="001765B0"/>
    <w:rsid w:val="001C32B8"/>
    <w:rsid w:val="001E04BD"/>
    <w:rsid w:val="001E304D"/>
    <w:rsid w:val="001E7B86"/>
    <w:rsid w:val="001F07C8"/>
    <w:rsid w:val="001F238F"/>
    <w:rsid w:val="001F64B2"/>
    <w:rsid w:val="002060B6"/>
    <w:rsid w:val="00212BD5"/>
    <w:rsid w:val="00214255"/>
    <w:rsid w:val="00215939"/>
    <w:rsid w:val="00217C0C"/>
    <w:rsid w:val="00230109"/>
    <w:rsid w:val="002673ED"/>
    <w:rsid w:val="0027137B"/>
    <w:rsid w:val="0027492A"/>
    <w:rsid w:val="002A7A36"/>
    <w:rsid w:val="002F6EA5"/>
    <w:rsid w:val="00303049"/>
    <w:rsid w:val="00307740"/>
    <w:rsid w:val="0031106E"/>
    <w:rsid w:val="003207D1"/>
    <w:rsid w:val="00320B70"/>
    <w:rsid w:val="00321764"/>
    <w:rsid w:val="00335A48"/>
    <w:rsid w:val="003576FC"/>
    <w:rsid w:val="00360D37"/>
    <w:rsid w:val="00382F9E"/>
    <w:rsid w:val="003D4041"/>
    <w:rsid w:val="003D60D0"/>
    <w:rsid w:val="003F3B03"/>
    <w:rsid w:val="003F5F15"/>
    <w:rsid w:val="00431273"/>
    <w:rsid w:val="00453AFF"/>
    <w:rsid w:val="00463C37"/>
    <w:rsid w:val="004839BC"/>
    <w:rsid w:val="004B066A"/>
    <w:rsid w:val="004C2AB7"/>
    <w:rsid w:val="004C5190"/>
    <w:rsid w:val="004F2063"/>
    <w:rsid w:val="005274DB"/>
    <w:rsid w:val="00545EB8"/>
    <w:rsid w:val="00554B6C"/>
    <w:rsid w:val="00556048"/>
    <w:rsid w:val="00566FD1"/>
    <w:rsid w:val="00587165"/>
    <w:rsid w:val="00590F8C"/>
    <w:rsid w:val="005A47EB"/>
    <w:rsid w:val="005B1150"/>
    <w:rsid w:val="005B2CF8"/>
    <w:rsid w:val="005B440F"/>
    <w:rsid w:val="005E57B5"/>
    <w:rsid w:val="005E7E63"/>
    <w:rsid w:val="006045DD"/>
    <w:rsid w:val="006070E2"/>
    <w:rsid w:val="00623686"/>
    <w:rsid w:val="00656BB4"/>
    <w:rsid w:val="0067199E"/>
    <w:rsid w:val="00682035"/>
    <w:rsid w:val="00685360"/>
    <w:rsid w:val="006A714E"/>
    <w:rsid w:val="006B0576"/>
    <w:rsid w:val="006B0FFC"/>
    <w:rsid w:val="006D287B"/>
    <w:rsid w:val="006E08F0"/>
    <w:rsid w:val="006E1E0E"/>
    <w:rsid w:val="007307A2"/>
    <w:rsid w:val="0074260F"/>
    <w:rsid w:val="00790110"/>
    <w:rsid w:val="007B1C29"/>
    <w:rsid w:val="007C28D0"/>
    <w:rsid w:val="007C40E8"/>
    <w:rsid w:val="007C7AFC"/>
    <w:rsid w:val="007E4B4F"/>
    <w:rsid w:val="008003D1"/>
    <w:rsid w:val="008070BF"/>
    <w:rsid w:val="00814152"/>
    <w:rsid w:val="008337DF"/>
    <w:rsid w:val="00847516"/>
    <w:rsid w:val="00863791"/>
    <w:rsid w:val="00864FB6"/>
    <w:rsid w:val="00880F90"/>
    <w:rsid w:val="00883979"/>
    <w:rsid w:val="00885119"/>
    <w:rsid w:val="008B357A"/>
    <w:rsid w:val="008C0C1F"/>
    <w:rsid w:val="008D2AF3"/>
    <w:rsid w:val="008D5333"/>
    <w:rsid w:val="008F37B7"/>
    <w:rsid w:val="00901657"/>
    <w:rsid w:val="009020A7"/>
    <w:rsid w:val="0091148D"/>
    <w:rsid w:val="00921D14"/>
    <w:rsid w:val="00923A18"/>
    <w:rsid w:val="0093045E"/>
    <w:rsid w:val="00937BA0"/>
    <w:rsid w:val="009503D4"/>
    <w:rsid w:val="00965AE4"/>
    <w:rsid w:val="00987C18"/>
    <w:rsid w:val="00991358"/>
    <w:rsid w:val="00992C43"/>
    <w:rsid w:val="009B4F1B"/>
    <w:rsid w:val="009C399A"/>
    <w:rsid w:val="00A13C8E"/>
    <w:rsid w:val="00A27C2C"/>
    <w:rsid w:val="00A3517F"/>
    <w:rsid w:val="00A45406"/>
    <w:rsid w:val="00A70521"/>
    <w:rsid w:val="00A83978"/>
    <w:rsid w:val="00A87C39"/>
    <w:rsid w:val="00A95B85"/>
    <w:rsid w:val="00AB3817"/>
    <w:rsid w:val="00AB5CA2"/>
    <w:rsid w:val="00AE391C"/>
    <w:rsid w:val="00AF43F1"/>
    <w:rsid w:val="00B149E9"/>
    <w:rsid w:val="00B14A2E"/>
    <w:rsid w:val="00B6141E"/>
    <w:rsid w:val="00B6243B"/>
    <w:rsid w:val="00B66070"/>
    <w:rsid w:val="00B7647D"/>
    <w:rsid w:val="00B86A9F"/>
    <w:rsid w:val="00B91235"/>
    <w:rsid w:val="00BB1E29"/>
    <w:rsid w:val="00BD3880"/>
    <w:rsid w:val="00BD57C9"/>
    <w:rsid w:val="00BE14E7"/>
    <w:rsid w:val="00C23399"/>
    <w:rsid w:val="00C2718E"/>
    <w:rsid w:val="00C37EB1"/>
    <w:rsid w:val="00C46217"/>
    <w:rsid w:val="00C555C3"/>
    <w:rsid w:val="00C66208"/>
    <w:rsid w:val="00CA2ED5"/>
    <w:rsid w:val="00CC45DA"/>
    <w:rsid w:val="00D14155"/>
    <w:rsid w:val="00D220F8"/>
    <w:rsid w:val="00D4103E"/>
    <w:rsid w:val="00D92223"/>
    <w:rsid w:val="00DA15DA"/>
    <w:rsid w:val="00DC1FEE"/>
    <w:rsid w:val="00DD67D0"/>
    <w:rsid w:val="00DD713F"/>
    <w:rsid w:val="00E055C4"/>
    <w:rsid w:val="00E13D37"/>
    <w:rsid w:val="00E23DC1"/>
    <w:rsid w:val="00E4082E"/>
    <w:rsid w:val="00E875C9"/>
    <w:rsid w:val="00E93D2B"/>
    <w:rsid w:val="00EA2E40"/>
    <w:rsid w:val="00EA61B0"/>
    <w:rsid w:val="00EB6357"/>
    <w:rsid w:val="00EF0D07"/>
    <w:rsid w:val="00EF23F2"/>
    <w:rsid w:val="00EF6043"/>
    <w:rsid w:val="00EF7ABF"/>
    <w:rsid w:val="00F16225"/>
    <w:rsid w:val="00F171D4"/>
    <w:rsid w:val="00F21AB0"/>
    <w:rsid w:val="00F35506"/>
    <w:rsid w:val="00F3725B"/>
    <w:rsid w:val="00F45349"/>
    <w:rsid w:val="00F632C8"/>
    <w:rsid w:val="00F8028B"/>
    <w:rsid w:val="00F94B90"/>
    <w:rsid w:val="00F94C62"/>
    <w:rsid w:val="00F97571"/>
    <w:rsid w:val="00FC6805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5D9D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7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EB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9757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571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97571"/>
  </w:style>
  <w:style w:type="paragraph" w:styleId="NormalnyWeb">
    <w:name w:val="Normal (Web)"/>
    <w:basedOn w:val="Normalny"/>
    <w:uiPriority w:val="99"/>
    <w:semiHidden/>
    <w:unhideWhenUsed/>
    <w:rsid w:val="0006170C"/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17C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7C0C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C0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C0C"/>
    <w:rPr>
      <w:rFonts w:ascii="Lucida Grande CE" w:hAnsi="Lucida Grande CE" w:cs="Lucida Grande CE"/>
      <w:sz w:val="18"/>
      <w:szCs w:val="18"/>
      <w:lang w:val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17C0C"/>
    <w:pPr>
      <w:spacing w:before="120"/>
    </w:pPr>
    <w:rPr>
      <w:b/>
      <w:caps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17C0C"/>
    <w:pPr>
      <w:ind w:left="240"/>
    </w:pPr>
    <w:rPr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17C0C"/>
    <w:pPr>
      <w:ind w:left="480"/>
    </w:pPr>
    <w:rPr>
      <w:i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17C0C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17C0C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17C0C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17C0C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17C0C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17C0C"/>
    <w:pPr>
      <w:ind w:left="192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C0C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C0C"/>
    <w:rPr>
      <w:lang w:val="pl-PL"/>
    </w:rPr>
  </w:style>
  <w:style w:type="paragraph" w:styleId="Bezodstpw">
    <w:name w:val="No Spacing"/>
    <w:uiPriority w:val="1"/>
    <w:qFormat/>
    <w:rsid w:val="0010711E"/>
    <w:rPr>
      <w:rFonts w:eastAsiaTheme="minorHAns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7C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5EB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9757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571"/>
    <w:rPr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F97571"/>
  </w:style>
  <w:style w:type="paragraph" w:styleId="NormalnyWeb">
    <w:name w:val="Normal (Web)"/>
    <w:basedOn w:val="Normalny"/>
    <w:uiPriority w:val="99"/>
    <w:semiHidden/>
    <w:unhideWhenUsed/>
    <w:rsid w:val="0006170C"/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17C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7C0C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C0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C0C"/>
    <w:rPr>
      <w:rFonts w:ascii="Lucida Grande CE" w:hAnsi="Lucida Grande CE" w:cs="Lucida Grande CE"/>
      <w:sz w:val="18"/>
      <w:szCs w:val="18"/>
      <w:lang w:val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17C0C"/>
    <w:pPr>
      <w:spacing w:before="120"/>
    </w:pPr>
    <w:rPr>
      <w:b/>
      <w:caps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17C0C"/>
    <w:pPr>
      <w:ind w:left="240"/>
    </w:pPr>
    <w:rPr>
      <w:smallCap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17C0C"/>
    <w:pPr>
      <w:ind w:left="480"/>
    </w:pPr>
    <w:rPr>
      <w:i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17C0C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17C0C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17C0C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17C0C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17C0C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17C0C"/>
    <w:pPr>
      <w:ind w:left="192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17C0C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C0C"/>
    <w:rPr>
      <w:lang w:val="pl-PL"/>
    </w:rPr>
  </w:style>
  <w:style w:type="paragraph" w:styleId="Bezodstpw">
    <w:name w:val="No Spacing"/>
    <w:uiPriority w:val="1"/>
    <w:qFormat/>
    <w:rsid w:val="0010711E"/>
    <w:rPr>
      <w:rFonts w:eastAsiaTheme="minorHAns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9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9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2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2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6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1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626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759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87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5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1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26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1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61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7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60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2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04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7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0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782326-7855-48E5-80DE-AF268740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2434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</Company>
  <LinksUpToDate>false</LinksUpToDate>
  <CharactersWithSpaces>17005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Tomaszewska</dc:creator>
  <cp:lastModifiedBy>Małgorzata Kurkiewicz</cp:lastModifiedBy>
  <cp:revision>12</cp:revision>
  <cp:lastPrinted>2016-02-15T07:19:00Z</cp:lastPrinted>
  <dcterms:created xsi:type="dcterms:W3CDTF">2016-02-12T13:11:00Z</dcterms:created>
  <dcterms:modified xsi:type="dcterms:W3CDTF">2016-02-15T07:37:00Z</dcterms:modified>
</cp:coreProperties>
</file>