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5" w:rsidRPr="004616A5" w:rsidRDefault="004616A5" w:rsidP="00461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6A5">
        <w:rPr>
          <w:rFonts w:ascii="Times New Roman" w:hAnsi="Times New Roman" w:cs="Times New Roman"/>
          <w:b/>
          <w:sz w:val="32"/>
          <w:szCs w:val="32"/>
        </w:rPr>
        <w:t>Szkolenie Z-</w:t>
      </w:r>
      <w:proofErr w:type="spellStart"/>
      <w:r w:rsidRPr="004616A5">
        <w:rPr>
          <w:rFonts w:ascii="Times New Roman" w:hAnsi="Times New Roman" w:cs="Times New Roman"/>
          <w:b/>
          <w:sz w:val="32"/>
          <w:szCs w:val="32"/>
        </w:rPr>
        <w:t>ców</w:t>
      </w:r>
      <w:proofErr w:type="spellEnd"/>
      <w:r w:rsidRPr="004616A5">
        <w:rPr>
          <w:rFonts w:ascii="Times New Roman" w:hAnsi="Times New Roman" w:cs="Times New Roman"/>
          <w:b/>
          <w:sz w:val="32"/>
          <w:szCs w:val="32"/>
        </w:rPr>
        <w:t xml:space="preserve"> NROZ w dniu 14 stycznia 2017r. – protokół</w:t>
      </w:r>
    </w:p>
    <w:p w:rsidR="004616A5" w:rsidRDefault="004616A5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NROZ lek. Grzegorz Wrona przywitał uczestników szkolenia, a przede wszystkim przybyłego gościa </w:t>
      </w:r>
      <w:r w:rsidR="00A33A1C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A33A1C">
        <w:rPr>
          <w:rFonts w:ascii="Times New Roman" w:hAnsi="Times New Roman" w:cs="Times New Roman"/>
          <w:b/>
          <w:sz w:val="24"/>
          <w:szCs w:val="24"/>
        </w:rPr>
        <w:t>hab.n.med</w:t>
      </w:r>
      <w:proofErr w:type="spellEnd"/>
      <w:r w:rsidR="00A33A1C">
        <w:rPr>
          <w:rFonts w:ascii="Times New Roman" w:hAnsi="Times New Roman" w:cs="Times New Roman"/>
          <w:b/>
          <w:sz w:val="24"/>
          <w:szCs w:val="24"/>
        </w:rPr>
        <w:t>. Jerzego Sień</w:t>
      </w:r>
      <w:r w:rsidRPr="00297E95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, który wygłosił wykład </w:t>
      </w:r>
      <w:r w:rsidRPr="00297E95">
        <w:rPr>
          <w:rFonts w:ascii="Times New Roman" w:hAnsi="Times New Roman" w:cs="Times New Roman"/>
          <w:b/>
          <w:sz w:val="24"/>
          <w:szCs w:val="24"/>
        </w:rPr>
        <w:t>„Odpowiedzialność zawodowa lekarzy a procedury transplantacyjne”.</w:t>
      </w:r>
      <w:r>
        <w:rPr>
          <w:rFonts w:ascii="Times New Roman" w:hAnsi="Times New Roman" w:cs="Times New Roman"/>
          <w:sz w:val="24"/>
          <w:szCs w:val="24"/>
        </w:rPr>
        <w:t xml:space="preserve"> Prelegent podkreślił, że transplantologia opiera się na zaufaniu społecznym i potrzebne jest rozpropagowywanie, informowanie ludzi w celu wzbudzenia w nich pe</w:t>
      </w:r>
      <w:r w:rsidR="00297E95">
        <w:rPr>
          <w:rFonts w:ascii="Times New Roman" w:hAnsi="Times New Roman" w:cs="Times New Roman"/>
          <w:sz w:val="24"/>
          <w:szCs w:val="24"/>
        </w:rPr>
        <w:t>łnej akceptacji dla przeszczepiania narządów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E95">
        <w:rPr>
          <w:rFonts w:ascii="Times New Roman" w:hAnsi="Times New Roman" w:cs="Times New Roman"/>
          <w:sz w:val="24"/>
          <w:szCs w:val="24"/>
        </w:rPr>
        <w:t xml:space="preserve"> </w:t>
      </w:r>
      <w:r w:rsidR="00D473EA">
        <w:rPr>
          <w:rFonts w:ascii="Times New Roman" w:hAnsi="Times New Roman" w:cs="Times New Roman"/>
          <w:sz w:val="24"/>
          <w:szCs w:val="24"/>
        </w:rPr>
        <w:t>Zwrócił uwagę na bardzo niski odsetek przeszczepów rodzinnych, brak akceptacji na pobieranie narządów ze strony rodzin zmarłych, brak zaangażowania anestezjolo</w:t>
      </w:r>
      <w:r w:rsidR="007924CD">
        <w:rPr>
          <w:rFonts w:ascii="Times New Roman" w:hAnsi="Times New Roman" w:cs="Times New Roman"/>
          <w:sz w:val="24"/>
          <w:szCs w:val="24"/>
        </w:rPr>
        <w:t>gów w ośrodkach powiatowych, ni</w:t>
      </w:r>
      <w:r w:rsidR="00D473EA">
        <w:rPr>
          <w:rFonts w:ascii="Times New Roman" w:hAnsi="Times New Roman" w:cs="Times New Roman"/>
          <w:sz w:val="24"/>
          <w:szCs w:val="24"/>
        </w:rPr>
        <w:t>ski odsetek pobrań wielonarządowych (ze względu na trudności transportowe)</w:t>
      </w:r>
      <w:r w:rsidR="007924CD">
        <w:rPr>
          <w:rFonts w:ascii="Times New Roman" w:hAnsi="Times New Roman" w:cs="Times New Roman"/>
          <w:sz w:val="24"/>
          <w:szCs w:val="24"/>
        </w:rPr>
        <w:t xml:space="preserve">. </w:t>
      </w:r>
      <w:r w:rsidR="00297E95">
        <w:rPr>
          <w:rFonts w:ascii="Times New Roman" w:hAnsi="Times New Roman" w:cs="Times New Roman"/>
          <w:sz w:val="24"/>
          <w:szCs w:val="24"/>
        </w:rPr>
        <w:t>Główne tematy jego wystąpienia to:</w:t>
      </w:r>
    </w:p>
    <w:p w:rsidR="00297E95" w:rsidRDefault="00297E95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statystyka narządów pobranych ze zwłok i od żywych dawców w 2015r. W sumie przeszczepów dokonano  w 1508 przypadkach.</w:t>
      </w:r>
    </w:p>
    <w:p w:rsidR="00297E95" w:rsidRDefault="00297E95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porównanie liczby przeszczepionych narządów w latach 2010-2015r. Zwraca uwagę spadek przeszczepów.</w:t>
      </w:r>
    </w:p>
    <w:p w:rsidR="00297E95" w:rsidRDefault="00297E95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historia transplantologii w Polsce. Pierwszego przeszczepu dokonał prof.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Nielubowicz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1966r. w Warszawie i był to przeszczep nerki.</w:t>
      </w:r>
    </w:p>
    <w:p w:rsidR="00297E95" w:rsidRDefault="00297E95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 prawne przeszczepiania narządów w Polsce. Głównym aktem prawnym jest Ustawa z dnia 1 lipca 2005r. o pobieraniu, przechowywaniu i przeszczepianiu komórek, tkanek i narządów z nowelizacją z 17 lipca 2009r. (w tym</w:t>
      </w:r>
      <w:r w:rsidR="00D473EA">
        <w:rPr>
          <w:rFonts w:ascii="Times New Roman" w:hAnsi="Times New Roman" w:cs="Times New Roman"/>
          <w:sz w:val="24"/>
          <w:szCs w:val="24"/>
        </w:rPr>
        <w:t xml:space="preserve"> omówiono</w:t>
      </w:r>
      <w:r>
        <w:rPr>
          <w:rFonts w:ascii="Times New Roman" w:hAnsi="Times New Roman" w:cs="Times New Roman"/>
          <w:sz w:val="24"/>
          <w:szCs w:val="24"/>
        </w:rPr>
        <w:t>: formy wyrażania sprzeciwu,  przeszczepianie od żywych dawców</w:t>
      </w:r>
      <w:r w:rsidR="00D473EA">
        <w:rPr>
          <w:rFonts w:ascii="Times New Roman" w:hAnsi="Times New Roman" w:cs="Times New Roman"/>
          <w:sz w:val="24"/>
          <w:szCs w:val="24"/>
        </w:rPr>
        <w:t>).</w:t>
      </w:r>
    </w:p>
    <w:p w:rsidR="00D473EA" w:rsidRDefault="00D473EA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śmierci osobniczej (mózgu), w tym: stwierdzenie śmierci mózgu i wykluczenia, warunki orzekania takiej śmierci, definicja śmierci osobniczej, przyczyny wystąpienia śmierci mózgu.</w:t>
      </w:r>
    </w:p>
    <w:p w:rsidR="00D473EA" w:rsidRDefault="00D473EA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473EA">
        <w:rPr>
          <w:rFonts w:ascii="Times New Roman" w:hAnsi="Times New Roman" w:cs="Times New Roman"/>
          <w:bCs/>
          <w:sz w:val="24"/>
          <w:szCs w:val="24"/>
        </w:rPr>
        <w:t>rojekt  ustawy o zmianie ustawy o zawodach lekarza i lekarza dentysty oraz ustawy o pobieraniu,  przechowywaniu</w:t>
      </w:r>
      <w:r w:rsidR="00A33A1C" w:rsidRPr="00A33A1C">
        <w:rPr>
          <w:rFonts w:ascii="Times New Roman" w:hAnsi="Times New Roman" w:cs="Times New Roman"/>
          <w:sz w:val="24"/>
          <w:szCs w:val="24"/>
        </w:rPr>
        <w:t xml:space="preserve"> </w:t>
      </w:r>
      <w:r w:rsidR="00A33A1C">
        <w:rPr>
          <w:rFonts w:ascii="Times New Roman" w:hAnsi="Times New Roman" w:cs="Times New Roman"/>
          <w:sz w:val="24"/>
          <w:szCs w:val="24"/>
        </w:rPr>
        <w:t>i przeszczepianiu komórek, tkanek i narządów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 Dr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hab.</w:t>
      </w:r>
      <w:r w:rsidR="00A33A1C">
        <w:rPr>
          <w:rFonts w:ascii="Times New Roman" w:hAnsi="Times New Roman" w:cs="Times New Roman"/>
          <w:bCs/>
          <w:sz w:val="24"/>
          <w:szCs w:val="24"/>
        </w:rPr>
        <w:t>n.med</w:t>
      </w:r>
      <w:proofErr w:type="spellEnd"/>
      <w:r w:rsidR="00A33A1C">
        <w:rPr>
          <w:rFonts w:ascii="Times New Roman" w:hAnsi="Times New Roman" w:cs="Times New Roman"/>
          <w:bCs/>
          <w:sz w:val="24"/>
          <w:szCs w:val="24"/>
        </w:rPr>
        <w:t>. J. Sień</w:t>
      </w:r>
      <w:r>
        <w:rPr>
          <w:rFonts w:ascii="Times New Roman" w:hAnsi="Times New Roman" w:cs="Times New Roman"/>
          <w:bCs/>
          <w:sz w:val="24"/>
          <w:szCs w:val="24"/>
        </w:rPr>
        <w:t>ko podkreślił ważną zmianę w tym projekcie</w:t>
      </w:r>
      <w:r w:rsidR="00A33A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 mianowicie przeniesienie definicji śmierci mózgu  z ustawy transplantacyjnej do ustawy o zawodach lekarza i lekarza dentysty. </w:t>
      </w: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hab.</w:t>
      </w:r>
      <w:r w:rsidR="00A33A1C">
        <w:rPr>
          <w:rFonts w:ascii="Times New Roman" w:hAnsi="Times New Roman" w:cs="Times New Roman"/>
          <w:bCs/>
          <w:sz w:val="24"/>
          <w:szCs w:val="24"/>
        </w:rPr>
        <w:t>n.med</w:t>
      </w:r>
      <w:proofErr w:type="spellEnd"/>
      <w:r w:rsidR="00A33A1C">
        <w:rPr>
          <w:rFonts w:ascii="Times New Roman" w:hAnsi="Times New Roman" w:cs="Times New Roman"/>
          <w:bCs/>
          <w:sz w:val="24"/>
          <w:szCs w:val="24"/>
        </w:rPr>
        <w:t>. J. Sień</w:t>
      </w:r>
      <w:r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koniec podkreślił, że spadek liczby przeszczepów w Polsce wynika także z negatywnej postawy przedstawicieli świata lekarskiego, z kwestionowania śmierci mózgu jako śmierci osobniczej.  Zaprezentował główne tezy propagowane przez dr n.med. Jacka Norkowskiego OP, który nie z</w:t>
      </w:r>
      <w:r w:rsidR="00A33A1C">
        <w:rPr>
          <w:rFonts w:ascii="Times New Roman" w:hAnsi="Times New Roman" w:cs="Times New Roman"/>
          <w:bCs/>
          <w:sz w:val="24"/>
          <w:szCs w:val="24"/>
        </w:rPr>
        <w:t>gadza się z obecnie obowiązującą definicją śmierci mózgowej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hab.</w:t>
      </w:r>
      <w:r w:rsidR="00A33A1C">
        <w:rPr>
          <w:rFonts w:ascii="Times New Roman" w:hAnsi="Times New Roman" w:cs="Times New Roman"/>
          <w:bCs/>
          <w:sz w:val="24"/>
          <w:szCs w:val="24"/>
        </w:rPr>
        <w:t>n.med</w:t>
      </w:r>
      <w:proofErr w:type="spellEnd"/>
      <w:r w:rsidR="00A33A1C">
        <w:rPr>
          <w:rFonts w:ascii="Times New Roman" w:hAnsi="Times New Roman" w:cs="Times New Roman"/>
          <w:bCs/>
          <w:sz w:val="24"/>
          <w:szCs w:val="24"/>
        </w:rPr>
        <w:t>. J. Sień</w:t>
      </w:r>
      <w:r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bCs/>
          <w:sz w:val="24"/>
          <w:szCs w:val="24"/>
        </w:rPr>
        <w:t xml:space="preserve"> wymienił i pokrótce omówił artykuły KEL, które mogą naruszać swoją postawą i działaniami przeciwnicy transplantacji.</w:t>
      </w:r>
    </w:p>
    <w:p w:rsidR="007924CD" w:rsidRPr="00A33A1C" w:rsidRDefault="007924CD" w:rsidP="004616A5">
      <w:pPr>
        <w:pStyle w:val="Bezodstpw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3A1C">
        <w:rPr>
          <w:rFonts w:ascii="Times New Roman" w:hAnsi="Times New Roman" w:cs="Times New Roman"/>
          <w:bCs/>
          <w:i/>
          <w:sz w:val="24"/>
          <w:szCs w:val="24"/>
        </w:rPr>
        <w:t>Całość wystąpienia jest dostępna w Biurze NROZ NIL.</w:t>
      </w: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4CD">
        <w:rPr>
          <w:rFonts w:ascii="Times New Roman" w:hAnsi="Times New Roman" w:cs="Times New Roman"/>
          <w:b/>
          <w:bCs/>
          <w:sz w:val="24"/>
          <w:szCs w:val="24"/>
        </w:rPr>
        <w:t>Lek. G. Wrona zaprezentował system FINN</w:t>
      </w:r>
      <w:r>
        <w:rPr>
          <w:rFonts w:ascii="Times New Roman" w:hAnsi="Times New Roman" w:cs="Times New Roman"/>
          <w:bCs/>
          <w:sz w:val="24"/>
          <w:szCs w:val="24"/>
        </w:rPr>
        <w:t xml:space="preserve">, w którym rejestrowane są sprawy wpływające do NROZ. Przestawił „stary” rejestr i „nowy”, który został stworzony w związku z wejściem w życie 1 stycznia 2017r. </w:t>
      </w:r>
      <w:r w:rsidR="00A33A1C">
        <w:rPr>
          <w:rFonts w:ascii="Times New Roman" w:hAnsi="Times New Roman" w:cs="Times New Roman"/>
          <w:bCs/>
          <w:sz w:val="24"/>
          <w:szCs w:val="24"/>
        </w:rPr>
        <w:t>nowego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regulaminu wewnętrznego urzędowania rzeczników odpowiedzialności zawodowej.</w:t>
      </w: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320">
        <w:rPr>
          <w:rFonts w:ascii="Times New Roman" w:hAnsi="Times New Roman" w:cs="Times New Roman"/>
          <w:b/>
          <w:bCs/>
          <w:sz w:val="24"/>
          <w:szCs w:val="24"/>
        </w:rPr>
        <w:t>NROZ  przedstawił pięć spraw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które były w ostatnich miesiącach rozpatrywane przez </w:t>
      </w:r>
      <w:r w:rsidR="00761320">
        <w:rPr>
          <w:rFonts w:ascii="Times New Roman" w:hAnsi="Times New Roman" w:cs="Times New Roman"/>
          <w:b/>
          <w:bCs/>
          <w:sz w:val="24"/>
          <w:szCs w:val="24"/>
        </w:rPr>
        <w:t>Sąd N</w:t>
      </w:r>
      <w:r w:rsidRPr="00761320">
        <w:rPr>
          <w:rFonts w:ascii="Times New Roman" w:hAnsi="Times New Roman" w:cs="Times New Roman"/>
          <w:b/>
          <w:bCs/>
          <w:sz w:val="24"/>
          <w:szCs w:val="24"/>
        </w:rPr>
        <w:t xml:space="preserve">ajwyższy </w:t>
      </w:r>
      <w:r>
        <w:rPr>
          <w:rFonts w:ascii="Times New Roman" w:hAnsi="Times New Roman" w:cs="Times New Roman"/>
          <w:bCs/>
          <w:sz w:val="24"/>
          <w:szCs w:val="24"/>
        </w:rPr>
        <w:t>w związku z wniesionymi kasacjami.</w:t>
      </w:r>
    </w:p>
    <w:p w:rsidR="007924CD" w:rsidRDefault="007924CD" w:rsidP="004616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4CD" w:rsidRDefault="007924CD" w:rsidP="004616A5">
      <w:pPr>
        <w:pStyle w:val="Bezodstpw"/>
        <w:jc w:val="both"/>
      </w:pPr>
      <w:r w:rsidRPr="00761320">
        <w:rPr>
          <w:rFonts w:ascii="Times New Roman" w:hAnsi="Times New Roman" w:cs="Times New Roman"/>
          <w:b/>
          <w:bCs/>
          <w:sz w:val="24"/>
          <w:szCs w:val="24"/>
        </w:rPr>
        <w:t xml:space="preserve">Lek. Zofia </w:t>
      </w:r>
      <w:proofErr w:type="spellStart"/>
      <w:r w:rsidRPr="00761320">
        <w:rPr>
          <w:rFonts w:ascii="Times New Roman" w:hAnsi="Times New Roman" w:cs="Times New Roman"/>
          <w:b/>
          <w:bCs/>
          <w:sz w:val="24"/>
          <w:szCs w:val="24"/>
        </w:rPr>
        <w:t>Waryszewska</w:t>
      </w:r>
      <w:proofErr w:type="spellEnd"/>
      <w:r w:rsidRPr="00761320">
        <w:rPr>
          <w:rFonts w:ascii="Times New Roman" w:hAnsi="Times New Roman" w:cs="Times New Roman"/>
          <w:b/>
          <w:bCs/>
          <w:sz w:val="24"/>
          <w:szCs w:val="24"/>
        </w:rPr>
        <w:t>-Chrząstek</w:t>
      </w:r>
      <w:r w:rsidRPr="007924CD"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</w:t>
      </w:r>
      <w:r w:rsidRPr="007924CD">
        <w:rPr>
          <w:rFonts w:ascii="Times New Roman" w:hAnsi="Times New Roman" w:cs="Times New Roman"/>
          <w:sz w:val="24"/>
          <w:szCs w:val="24"/>
        </w:rPr>
        <w:t xml:space="preserve"> swoje uwagi i </w:t>
      </w:r>
      <w:r>
        <w:rPr>
          <w:rFonts w:ascii="Times New Roman" w:hAnsi="Times New Roman" w:cs="Times New Roman"/>
          <w:sz w:val="24"/>
          <w:szCs w:val="24"/>
        </w:rPr>
        <w:t>spostrzeżenia, które zgromadziła</w:t>
      </w:r>
      <w:r w:rsidRPr="007924CD">
        <w:rPr>
          <w:rFonts w:ascii="Times New Roman" w:hAnsi="Times New Roman" w:cs="Times New Roman"/>
          <w:sz w:val="24"/>
          <w:szCs w:val="24"/>
        </w:rPr>
        <w:t xml:space="preserve"> analizując wnioski OROZ o przedłużenie okresu postępowania wyjaśniającego</w:t>
      </w:r>
      <w:r w:rsidR="00761320">
        <w:rPr>
          <w:rFonts w:ascii="Times New Roman" w:hAnsi="Times New Roman" w:cs="Times New Roman"/>
          <w:sz w:val="24"/>
          <w:szCs w:val="24"/>
        </w:rPr>
        <w:t xml:space="preserve"> składane do NROZ, a </w:t>
      </w:r>
      <w:proofErr w:type="spellStart"/>
      <w:r w:rsidR="00761320" w:rsidRPr="00761320">
        <w:rPr>
          <w:rFonts w:ascii="Times New Roman" w:hAnsi="Times New Roman" w:cs="Times New Roman"/>
          <w:b/>
          <w:sz w:val="24"/>
          <w:szCs w:val="24"/>
        </w:rPr>
        <w:t>lek.dent</w:t>
      </w:r>
      <w:proofErr w:type="spellEnd"/>
      <w:r w:rsidR="00761320" w:rsidRPr="00761320">
        <w:rPr>
          <w:rFonts w:ascii="Times New Roman" w:hAnsi="Times New Roman" w:cs="Times New Roman"/>
          <w:b/>
          <w:sz w:val="24"/>
          <w:szCs w:val="24"/>
        </w:rPr>
        <w:t>. Anna Tarkowska</w:t>
      </w:r>
      <w:r w:rsidR="00761320">
        <w:rPr>
          <w:rFonts w:ascii="Times New Roman" w:hAnsi="Times New Roman" w:cs="Times New Roman"/>
          <w:sz w:val="24"/>
          <w:szCs w:val="24"/>
        </w:rPr>
        <w:t xml:space="preserve"> – analizując wnioski OROZ składane do NSL</w:t>
      </w:r>
      <w:r>
        <w:t>.</w:t>
      </w:r>
    </w:p>
    <w:p w:rsidR="00761320" w:rsidRDefault="00761320" w:rsidP="004616A5">
      <w:pPr>
        <w:pStyle w:val="Bezodstpw"/>
        <w:jc w:val="both"/>
      </w:pPr>
    </w:p>
    <w:p w:rsidR="00761320" w:rsidRDefault="00761320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1320">
        <w:rPr>
          <w:rFonts w:ascii="Times New Roman" w:hAnsi="Times New Roman" w:cs="Times New Roman"/>
          <w:b/>
          <w:sz w:val="24"/>
          <w:szCs w:val="24"/>
        </w:rPr>
        <w:lastRenderedPageBreak/>
        <w:t>Z-</w:t>
      </w:r>
      <w:proofErr w:type="spellStart"/>
      <w:r w:rsidRPr="00761320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761320">
        <w:rPr>
          <w:rFonts w:ascii="Times New Roman" w:hAnsi="Times New Roman" w:cs="Times New Roman"/>
          <w:b/>
          <w:sz w:val="24"/>
          <w:szCs w:val="24"/>
        </w:rPr>
        <w:t xml:space="preserve"> NROZ, którzy w ostatnich miesiącach uczestniczyli w konferencjach i szkoleniach zdali z nich relacje  i tak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320" w:rsidRDefault="00761320" w:rsidP="004616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n.med.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Rybkiewicz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ze spotkania szkoleniowego OROZ i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OROZ z OIL w Szczecinie, Koszalinie, Poznaniu, Wrocławiu i Gorzowie Wlkp., które odbyło się w dniach 25-27 listopada 2016r. w Kołobrzegu,</w:t>
      </w:r>
    </w:p>
    <w:p w:rsidR="00761320" w:rsidRDefault="00761320" w:rsidP="007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lek.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 VI Konferencji</w:t>
      </w:r>
      <w:r w:rsidRPr="00761320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ukow</w:t>
      </w:r>
      <w:r w:rsidR="00A33A1C">
        <w:rPr>
          <w:rFonts w:ascii="Times New Roman" w:hAnsi="Times New Roman" w:cs="Times New Roman"/>
          <w:sz w:val="24"/>
          <w:szCs w:val="24"/>
        </w:rPr>
        <w:t>o-Szkoleniowej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Ogólnopolskiej Narady</w:t>
      </w:r>
      <w:r w:rsidRPr="00761320">
        <w:rPr>
          <w:rFonts w:ascii="Times New Roman" w:hAnsi="Times New Roman" w:cs="Times New Roman"/>
          <w:sz w:val="24"/>
          <w:szCs w:val="24"/>
        </w:rPr>
        <w:t xml:space="preserve"> Kadry Kierowniczej Więziennej Służby Zdrowia</w:t>
      </w:r>
      <w:r>
        <w:rPr>
          <w:rFonts w:ascii="Times New Roman" w:hAnsi="Times New Roman" w:cs="Times New Roman"/>
          <w:sz w:val="24"/>
          <w:szCs w:val="24"/>
        </w:rPr>
        <w:t>, która odbyła się w dniach 21-24 listopada 2016r. w Popowie,</w:t>
      </w:r>
    </w:p>
    <w:p w:rsidR="00761320" w:rsidRDefault="00761320" w:rsidP="007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n.med. 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z XIV Forum Prawniczo-Medycznego, które odbyło się w dniach 1-2 grudnia w Warszawie,</w:t>
      </w:r>
    </w:p>
    <w:p w:rsidR="00761320" w:rsidRDefault="00761320" w:rsidP="007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lek. Grzegorz Wrona – z Forum Rynek Zdrowia, które odbyło się w dniu 26 października 2016r.</w:t>
      </w:r>
    </w:p>
    <w:p w:rsidR="00761320" w:rsidRDefault="00761320" w:rsidP="007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320" w:rsidRPr="00761320" w:rsidRDefault="00761320" w:rsidP="0076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1C">
        <w:rPr>
          <w:rFonts w:ascii="Times New Roman" w:hAnsi="Times New Roman" w:cs="Times New Roman"/>
          <w:b/>
          <w:sz w:val="24"/>
          <w:szCs w:val="24"/>
        </w:rPr>
        <w:t xml:space="preserve">Mec. Marek </w:t>
      </w:r>
      <w:proofErr w:type="spellStart"/>
      <w:r w:rsidRPr="00A33A1C">
        <w:rPr>
          <w:rFonts w:ascii="Times New Roman" w:hAnsi="Times New Roman" w:cs="Times New Roman"/>
          <w:b/>
          <w:sz w:val="24"/>
          <w:szCs w:val="24"/>
        </w:rPr>
        <w:t>Szewczyński</w:t>
      </w:r>
      <w:proofErr w:type="spellEnd"/>
      <w:r w:rsidR="00A33A1C">
        <w:rPr>
          <w:rFonts w:ascii="Times New Roman" w:hAnsi="Times New Roman" w:cs="Times New Roman"/>
          <w:sz w:val="24"/>
          <w:szCs w:val="24"/>
        </w:rPr>
        <w:t xml:space="preserve"> zwrócił uwagę uczestnikom, na konieczność – co wynika z nowego regulaminu </w:t>
      </w:r>
      <w:r w:rsidR="00A33A1C">
        <w:rPr>
          <w:rFonts w:ascii="Times New Roman" w:hAnsi="Times New Roman" w:cs="Times New Roman"/>
          <w:bCs/>
          <w:sz w:val="24"/>
          <w:szCs w:val="24"/>
        </w:rPr>
        <w:t>wewnętrznego urzędowania rzeczni</w:t>
      </w:r>
      <w:r w:rsidR="00A33A1C">
        <w:rPr>
          <w:rFonts w:ascii="Times New Roman" w:hAnsi="Times New Roman" w:cs="Times New Roman"/>
          <w:bCs/>
          <w:sz w:val="24"/>
          <w:szCs w:val="24"/>
        </w:rPr>
        <w:t xml:space="preserve">ków odpowiedzialności zawodowej - </w:t>
      </w:r>
      <w:r w:rsidR="00A33A1C">
        <w:rPr>
          <w:rFonts w:ascii="Times New Roman" w:hAnsi="Times New Roman" w:cs="Times New Roman"/>
          <w:sz w:val="24"/>
          <w:szCs w:val="24"/>
        </w:rPr>
        <w:t>kontaktowania się z NROZ przed i po rozprawach/posiedzeniach w sądach lekarskich oraz przedstawił kilka ważnych aspektów dotyczących przesłuchań.</w:t>
      </w:r>
    </w:p>
    <w:p w:rsidR="00761320" w:rsidRPr="00761320" w:rsidRDefault="00761320" w:rsidP="007613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61320" w:rsidRPr="0076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BA5"/>
    <w:multiLevelType w:val="hybridMultilevel"/>
    <w:tmpl w:val="D90A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5"/>
    <w:rsid w:val="00297E95"/>
    <w:rsid w:val="004616A5"/>
    <w:rsid w:val="005D6065"/>
    <w:rsid w:val="00761320"/>
    <w:rsid w:val="007924CD"/>
    <w:rsid w:val="00A33A1C"/>
    <w:rsid w:val="00D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1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2017-01-16T13:43:00Z</cp:lastPrinted>
  <dcterms:created xsi:type="dcterms:W3CDTF">2017-01-16T12:23:00Z</dcterms:created>
  <dcterms:modified xsi:type="dcterms:W3CDTF">2017-01-16T13:43:00Z</dcterms:modified>
</cp:coreProperties>
</file>