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20" w:rsidRPr="00DF0620" w:rsidRDefault="00DF0620" w:rsidP="00DF0620">
      <w:pPr>
        <w:pStyle w:val="NormalnyWeb"/>
        <w:jc w:val="center"/>
        <w:rPr>
          <w:rFonts w:ascii="Cambria" w:hAnsi="Cambria"/>
          <w:b/>
          <w:sz w:val="24"/>
          <w:szCs w:val="20"/>
        </w:rPr>
      </w:pPr>
      <w:r w:rsidRPr="00DF0620">
        <w:rPr>
          <w:rFonts w:ascii="Cambria" w:hAnsi="Cambria"/>
          <w:b/>
          <w:sz w:val="24"/>
          <w:szCs w:val="20"/>
        </w:rPr>
        <w:t>Sprawozdanie ze spotkania Krajowych/Naczelnych Rzeczników Odpowiedzialności Zawodowej Zawodów Zaufania Publicznego</w:t>
      </w:r>
    </w:p>
    <w:p w:rsidR="00DF0620" w:rsidRDefault="00DF0620" w:rsidP="003F4623">
      <w:pPr>
        <w:pStyle w:val="NormalnyWeb"/>
        <w:jc w:val="both"/>
        <w:rPr>
          <w:rFonts w:ascii="Cambria" w:hAnsi="Cambria"/>
          <w:sz w:val="24"/>
          <w:szCs w:val="20"/>
        </w:rPr>
      </w:pPr>
    </w:p>
    <w:p w:rsidR="003F4623" w:rsidRPr="00A659E9" w:rsidRDefault="003F4623" w:rsidP="003F4623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>W dniu 4 października 218r., w siedzibie Krajowej Izby Lekarsko Weterynaryjnej przy Alei Przyjaciół 1 odbyło się wspólne spotkanie Krajowych/Naczelnych Rzeczników Odpowiedzialności Zawodowej Zawodów Zaufania Publicznego, w którym uczestniczyli Rzecznicy reprezentujący: lekarzy, lekarzy dentystów, farmaceutów, lekarzy weterynarii, fizjoterapeutów, diagnostów laboratoryjnych, adwokatów, radców prawnych.  Głównym tematem było omówienie kwestii związanych z przedstawianiem przez Rzeczników zarzutów w ramach postępowań wyjaśniających, o czym mowa w drugiej części sprawozdania.</w:t>
      </w:r>
    </w:p>
    <w:p w:rsidR="003F4623" w:rsidRPr="00A659E9" w:rsidRDefault="003F4623" w:rsidP="003F4623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>Ponadto uczestnicy spotkania, reprezentujący 8 zawodów zaufania publicznego, z zadowoleniem odnieśli się do stanowiska dotyczącego ochrony tajemnicy zawodowej przyjętego w dniu 4 października 2018r. przez przedstawicieli 3 samorządów zawodowych oraz dziennikarzy i stwierdzili, że w pełni je popierają. W dyskusji dotyczącej tego zagadnienia podkreślono, że istotą tajemnicy zawodowej jest dobro każdego obywatela, który jako pacjent bądź jako klient korzysta z pomocy osób wykonujących zawody zaufania publicznego albo przekazuje informacje przedstawicielom mediów.</w:t>
      </w:r>
    </w:p>
    <w:p w:rsidR="00FC4E7A" w:rsidRDefault="003F4623" w:rsidP="003F4623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>Obniżenie poziomu ochrony tajemnicy zawodowej skutkuje obniżeniem jakości usług świadczonych obywatelom, wpływając negatywnie na ich stan zdrowia, stan majątkowy, swobody obywatelskie (oczywistym jest, że lekarz, aby w sposób właściwy udzielić świadczenia zdrowotnego, musi uzyskać od pacjenta szczegółowe dane o jego stanie zdrowia, trybie życia, przyzwyczajeniach itp. - pacjent mający podstawy sądzić, że te informacje nie będą właściwie chronione, nie przekaże części takich informacji lekarzowi, czym będzie de facto działał na własną szkodę, a nie szkodę lekarza).</w:t>
      </w:r>
    </w:p>
    <w:p w:rsidR="003F4623" w:rsidRPr="00A659E9" w:rsidRDefault="003F4623" w:rsidP="003F4623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>Co więcej, tego rodzaju działania naruszają słuszny interes każdej osoby, podważając jednocześnie fundamentalne zasady prawidłowego funkcjonowania społeczeństwa obywatelskiego. </w:t>
      </w:r>
    </w:p>
    <w:p w:rsidR="00F80259" w:rsidRPr="00A659E9" w:rsidRDefault="001A5A48" w:rsidP="003F4623">
      <w:pPr>
        <w:pStyle w:val="NormalnyWeb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Podczas spotkania, </w:t>
      </w:r>
      <w:r w:rsidR="003F4623" w:rsidRPr="00A659E9">
        <w:rPr>
          <w:rFonts w:ascii="Cambria" w:hAnsi="Cambria"/>
          <w:sz w:val="24"/>
          <w:szCs w:val="20"/>
        </w:rPr>
        <w:t>Rzecznicy przedstawili przepisy określające tryb przedstawienia zarzutów w postępowani</w:t>
      </w:r>
      <w:r>
        <w:rPr>
          <w:rFonts w:ascii="Cambria" w:hAnsi="Cambria"/>
          <w:sz w:val="24"/>
          <w:szCs w:val="20"/>
        </w:rPr>
        <w:t>ach</w:t>
      </w:r>
      <w:r w:rsidR="003F4623" w:rsidRPr="00A659E9">
        <w:rPr>
          <w:rFonts w:ascii="Cambria" w:hAnsi="Cambria"/>
          <w:sz w:val="24"/>
          <w:szCs w:val="20"/>
        </w:rPr>
        <w:t xml:space="preserve"> wyjaśniający</w:t>
      </w:r>
      <w:r>
        <w:rPr>
          <w:rFonts w:ascii="Cambria" w:hAnsi="Cambria"/>
          <w:sz w:val="24"/>
          <w:szCs w:val="20"/>
        </w:rPr>
        <w:t>ch w poszczególnych zawodach</w:t>
      </w:r>
      <w:r w:rsidR="003F4623" w:rsidRPr="00A659E9">
        <w:rPr>
          <w:rFonts w:ascii="Cambria" w:hAnsi="Cambria"/>
          <w:sz w:val="24"/>
          <w:szCs w:val="20"/>
        </w:rPr>
        <w:t xml:space="preserve">. </w:t>
      </w:r>
    </w:p>
    <w:p w:rsidR="003F4623" w:rsidRPr="00A659E9" w:rsidRDefault="00F80259" w:rsidP="003F4623">
      <w:pPr>
        <w:pStyle w:val="NormalnyWeb"/>
        <w:jc w:val="both"/>
        <w:rPr>
          <w:rFonts w:ascii="Cambria" w:hAnsi="Cambria"/>
          <w:sz w:val="24"/>
          <w:szCs w:val="20"/>
          <w:u w:val="single"/>
        </w:rPr>
      </w:pPr>
      <w:r w:rsidRPr="00A659E9">
        <w:rPr>
          <w:rFonts w:ascii="Cambria" w:hAnsi="Cambria"/>
          <w:sz w:val="24"/>
          <w:szCs w:val="20"/>
          <w:u w:val="single"/>
        </w:rPr>
        <w:t>Samorząd zawodowy radców prawnych:</w:t>
      </w:r>
    </w:p>
    <w:p w:rsidR="00F80259" w:rsidRPr="00A659E9" w:rsidRDefault="00F80259" w:rsidP="003F4623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 xml:space="preserve">Sposób przedstawiania zarzutów został doprecyzowany w regulaminie funkcjonowania rzeczników. W związku z brakiem instrumentów, które umożliwiałyby sprowadzenie </w:t>
      </w:r>
      <w:r w:rsidR="0069787F">
        <w:rPr>
          <w:rFonts w:ascii="Cambria" w:hAnsi="Cambria"/>
          <w:sz w:val="24"/>
          <w:szCs w:val="20"/>
        </w:rPr>
        <w:t>obwinionego</w:t>
      </w:r>
      <w:r w:rsidRPr="00A659E9">
        <w:rPr>
          <w:rFonts w:ascii="Cambria" w:hAnsi="Cambria"/>
          <w:sz w:val="24"/>
          <w:szCs w:val="20"/>
        </w:rPr>
        <w:t xml:space="preserve"> w celu </w:t>
      </w:r>
      <w:r w:rsidR="00D26F10">
        <w:rPr>
          <w:rFonts w:ascii="Cambria" w:hAnsi="Cambria"/>
          <w:sz w:val="24"/>
          <w:szCs w:val="20"/>
        </w:rPr>
        <w:t>ogłoszenia</w:t>
      </w:r>
      <w:r w:rsidRPr="00A659E9">
        <w:rPr>
          <w:rFonts w:ascii="Cambria" w:hAnsi="Cambria"/>
          <w:sz w:val="24"/>
          <w:szCs w:val="20"/>
        </w:rPr>
        <w:t xml:space="preserve"> zarzutów, został wprowadzony do ustawy z dnia 6 lipca 1982r. o radcach prawnych art. 68(3) ust. 3, zgodnie z którym w przypadku nieusprawiedliwionego niestawiennictwa obwinionego odpis postanowienia o przedstawieniu zarzutów rzecznik dyscyplinarny doręcza mu na piśmie, co zastępuje ogłoszenie.  </w:t>
      </w:r>
      <w:bookmarkStart w:id="0" w:name="_GoBack"/>
      <w:bookmarkEnd w:id="0"/>
    </w:p>
    <w:p w:rsidR="0069787F" w:rsidRDefault="0069787F" w:rsidP="00F80259">
      <w:pPr>
        <w:pStyle w:val="NormalnyWeb"/>
        <w:jc w:val="both"/>
        <w:rPr>
          <w:rFonts w:ascii="Cambria" w:hAnsi="Cambria"/>
          <w:sz w:val="24"/>
          <w:szCs w:val="20"/>
          <w:u w:val="single"/>
        </w:rPr>
      </w:pPr>
    </w:p>
    <w:p w:rsidR="00F80259" w:rsidRPr="00A659E9" w:rsidRDefault="00F80259" w:rsidP="00F80259">
      <w:pPr>
        <w:pStyle w:val="NormalnyWeb"/>
        <w:jc w:val="both"/>
        <w:rPr>
          <w:rFonts w:ascii="Cambria" w:hAnsi="Cambria"/>
          <w:sz w:val="24"/>
          <w:szCs w:val="20"/>
          <w:u w:val="single"/>
        </w:rPr>
      </w:pPr>
      <w:r w:rsidRPr="00A659E9">
        <w:rPr>
          <w:rFonts w:ascii="Cambria" w:hAnsi="Cambria"/>
          <w:sz w:val="24"/>
          <w:szCs w:val="20"/>
          <w:u w:val="single"/>
        </w:rPr>
        <w:lastRenderedPageBreak/>
        <w:t>Samorząd zawodowy adwokatów:</w:t>
      </w:r>
    </w:p>
    <w:p w:rsidR="00F80259" w:rsidRPr="00A659E9" w:rsidRDefault="00F80259" w:rsidP="00F80259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 xml:space="preserve">W ustawie z dnia 26 maja 1982r. prawo o adwokaturze wprowadzony został art. 93 b ust. 3, zgodnie z którym </w:t>
      </w:r>
      <w:r w:rsidR="00AC6A6C" w:rsidRPr="00A659E9">
        <w:rPr>
          <w:rFonts w:ascii="Cambria" w:hAnsi="Cambria"/>
          <w:sz w:val="24"/>
          <w:szCs w:val="20"/>
        </w:rPr>
        <w:t>w</w:t>
      </w:r>
      <w:r w:rsidRPr="00A659E9">
        <w:rPr>
          <w:rFonts w:ascii="Cambria" w:hAnsi="Cambria"/>
          <w:sz w:val="24"/>
          <w:szCs w:val="20"/>
        </w:rPr>
        <w:t xml:space="preserve"> przypadku nieusprawiedliwionego niestawiennictwa obwinionego odpis postanowienia o przedstawieniu zarzutów rzecznik dyscyplinarny doręcza mu na piśmie, co zastępuje ogłoszenie.</w:t>
      </w:r>
    </w:p>
    <w:p w:rsidR="00F80259" w:rsidRPr="00A659E9" w:rsidRDefault="00AC6A6C" w:rsidP="003F4623">
      <w:pPr>
        <w:pStyle w:val="NormalnyWeb"/>
        <w:jc w:val="both"/>
        <w:rPr>
          <w:rFonts w:ascii="Cambria" w:hAnsi="Cambria"/>
          <w:sz w:val="24"/>
          <w:szCs w:val="20"/>
          <w:u w:val="single"/>
        </w:rPr>
      </w:pPr>
      <w:r w:rsidRPr="00A659E9">
        <w:rPr>
          <w:rFonts w:ascii="Cambria" w:hAnsi="Cambria"/>
          <w:sz w:val="24"/>
          <w:szCs w:val="20"/>
          <w:u w:val="single"/>
        </w:rPr>
        <w:t>Samorząd zawodowy fizjoterapeutów:</w:t>
      </w:r>
    </w:p>
    <w:p w:rsidR="00AC6A6C" w:rsidRPr="00A659E9" w:rsidRDefault="00AC6A6C" w:rsidP="003F4623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 xml:space="preserve">Zgodnie z art. 98 ustawy z dnia 25 września 2015r. o zawodzie fizjoterapeuty </w:t>
      </w:r>
      <w:r w:rsidR="001A5A48">
        <w:rPr>
          <w:rFonts w:ascii="Cambria" w:hAnsi="Cambria"/>
          <w:sz w:val="24"/>
          <w:szCs w:val="20"/>
        </w:rPr>
        <w:t>j</w:t>
      </w:r>
      <w:r w:rsidRPr="00A659E9">
        <w:rPr>
          <w:rFonts w:ascii="Cambria" w:hAnsi="Cambria"/>
          <w:sz w:val="24"/>
          <w:szCs w:val="20"/>
        </w:rPr>
        <w:t xml:space="preserve">eżeli zebrany w postępowaniu wyjaśniającym materiał dowodowy wskazuje na fakt popełnienia przewinienia zawodowego, Rzecznik wydaje postanowienie o przedstawieniu fizjoterapeucie zarzutów. </w:t>
      </w:r>
    </w:p>
    <w:p w:rsidR="00AC6A6C" w:rsidRPr="00A659E9" w:rsidRDefault="00AC6A6C" w:rsidP="003F4623">
      <w:pPr>
        <w:pStyle w:val="NormalnyWeb"/>
        <w:jc w:val="both"/>
        <w:rPr>
          <w:rFonts w:ascii="Cambria" w:hAnsi="Cambria"/>
          <w:sz w:val="24"/>
          <w:szCs w:val="20"/>
          <w:u w:val="single"/>
        </w:rPr>
      </w:pPr>
      <w:r w:rsidRPr="00A659E9">
        <w:rPr>
          <w:rFonts w:ascii="Cambria" w:hAnsi="Cambria"/>
          <w:sz w:val="24"/>
          <w:szCs w:val="20"/>
          <w:u w:val="single"/>
        </w:rPr>
        <w:t>Samorząd zawodowy diagnostów laboratoryjnych:</w:t>
      </w:r>
    </w:p>
    <w:p w:rsidR="00AC6A6C" w:rsidRPr="00A659E9" w:rsidRDefault="00AC6A6C" w:rsidP="00AC6A6C">
      <w:pPr>
        <w:jc w:val="both"/>
        <w:rPr>
          <w:rFonts w:ascii="Cambria" w:hAnsi="Cambria" w:cs="Calibri"/>
          <w:sz w:val="24"/>
          <w:szCs w:val="20"/>
          <w:lang w:eastAsia="pl-PL"/>
        </w:rPr>
      </w:pPr>
      <w:r w:rsidRPr="00A659E9">
        <w:rPr>
          <w:rFonts w:ascii="Cambria" w:hAnsi="Cambria"/>
          <w:sz w:val="24"/>
          <w:szCs w:val="20"/>
        </w:rPr>
        <w:t xml:space="preserve">Tu kwestia przedstawiania zarzutów została określona w rozporządzeniu </w:t>
      </w:r>
      <w:r w:rsidRPr="00A659E9">
        <w:rPr>
          <w:rFonts w:ascii="Cambria" w:hAnsi="Cambria" w:cs="Calibri"/>
          <w:sz w:val="24"/>
          <w:szCs w:val="20"/>
          <w:lang w:eastAsia="pl-PL"/>
        </w:rPr>
        <w:t xml:space="preserve">Ministra Zdrowia z dnia 24 września 2004r. w sprawie szczegółowych zasad i trybu postępowania dyscyplinarnego w stosunku do diagnostów laboratoryjnych w § 20, zgodnie z którym </w:t>
      </w:r>
      <w:r w:rsidR="001A5A48">
        <w:rPr>
          <w:rFonts w:ascii="Cambria" w:hAnsi="Cambria" w:cs="Calibri"/>
          <w:sz w:val="24"/>
          <w:szCs w:val="20"/>
          <w:lang w:eastAsia="pl-PL"/>
        </w:rPr>
        <w:t>j</w:t>
      </w:r>
      <w:r w:rsidRPr="00A659E9">
        <w:rPr>
          <w:rFonts w:ascii="Cambria" w:hAnsi="Cambria" w:cs="Calibri"/>
          <w:sz w:val="24"/>
          <w:szCs w:val="20"/>
          <w:lang w:eastAsia="pl-PL"/>
        </w:rPr>
        <w:t>eżeli dane istniejące w chwili wszczęcia postępowania lub zebrane w jego toku zawierają dostateczne podstawy do przedstawienia zarzutów diagnoście laboratoryjnemu, którego dotyczy postępowanie, Rzecznik Dyscyplinarny sporządza postanowienie o przedstawieniu zarzutów, ogłasza je niezwłocznie diagnoście laboratoryjnemu i przesłuchuje go na okoliczność tych zarzutów. Postanowienie o przedstawieniu zarzutów zawiera wskazanie diagnosty laboratoryjnego, dokładne określenie zarzucanego mu przewinienia dyscyplinarnego i uzasadnienie. Na wniosek diagnosty laboratoryjnego, którego dotyczy postępowanie, jego obrońca może być obecny przy składaniu wyjaśnień.</w:t>
      </w:r>
    </w:p>
    <w:p w:rsidR="00AC6A6C" w:rsidRPr="00A659E9" w:rsidRDefault="00AC6A6C" w:rsidP="003F4623">
      <w:pPr>
        <w:pStyle w:val="NormalnyWeb"/>
        <w:jc w:val="both"/>
        <w:rPr>
          <w:rFonts w:ascii="Cambria" w:hAnsi="Cambria"/>
          <w:sz w:val="24"/>
          <w:szCs w:val="20"/>
          <w:u w:val="single"/>
        </w:rPr>
      </w:pPr>
      <w:r w:rsidRPr="00A659E9">
        <w:rPr>
          <w:rFonts w:ascii="Cambria" w:hAnsi="Cambria"/>
          <w:sz w:val="24"/>
          <w:szCs w:val="20"/>
          <w:u w:val="single"/>
        </w:rPr>
        <w:t>Samorząd zawodowy farmaceutów:</w:t>
      </w:r>
    </w:p>
    <w:p w:rsidR="00AC6A6C" w:rsidRPr="00A659E9" w:rsidRDefault="00AC6A6C" w:rsidP="003F4623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 xml:space="preserve">Tu podobnie, w rozporządzeniu Ministra Zdrowia z dnia 31 marca 2003r. w sprawie postępowania w sprawach odpowiedzialności zawodowej farmaceutów w § 22 wskazano, że </w:t>
      </w:r>
      <w:r w:rsidR="001A5A48">
        <w:rPr>
          <w:rFonts w:ascii="Cambria" w:hAnsi="Cambria"/>
          <w:sz w:val="24"/>
          <w:szCs w:val="20"/>
        </w:rPr>
        <w:t>j</w:t>
      </w:r>
      <w:r w:rsidRPr="00A659E9">
        <w:rPr>
          <w:rFonts w:ascii="Cambria" w:hAnsi="Cambria"/>
          <w:sz w:val="24"/>
          <w:szCs w:val="20"/>
        </w:rPr>
        <w:t>eżeli dane istniejące w chwili wszczęcia postępowania lub zebrane w jego toku zawierają dostateczne podstawy do przedstawienia zarzutów farmaceucie, którego dotyczy postępowanie, rzecznik odpowiedzialności zawodowej sporządza postanowienie o przedstawieniu zarzutów, ogłasza je niezwłocznie farmaceucie i przesłuchuje go na okoliczność tych zarzutów. Postanowienie o przedstawieniu zarzutów zawiera: wskazanie farmaceuty, którego dotyczy postępowanie, dokładne określenie zarzucanego mu przewinienia zawodowego sprzecznego z zasadami etyki i deontologii zawodowej oraz przepisami prawa dotyczącymi wykonywania zawodu farmaceuty i uzasadnienie. Na wniosek farmaceuty, którego dotyczy postępowanie, jego obrońca może być obecny przy składaniu wyjaśnień.</w:t>
      </w:r>
    </w:p>
    <w:p w:rsidR="00AC6A6C" w:rsidRPr="00A659E9" w:rsidRDefault="00AC6A6C" w:rsidP="00AC6A6C">
      <w:pPr>
        <w:pStyle w:val="NormalnyWeb"/>
        <w:jc w:val="both"/>
        <w:rPr>
          <w:rFonts w:ascii="Cambria" w:hAnsi="Cambria"/>
          <w:sz w:val="24"/>
          <w:szCs w:val="20"/>
          <w:u w:val="single"/>
        </w:rPr>
      </w:pPr>
      <w:r w:rsidRPr="00A659E9">
        <w:rPr>
          <w:rFonts w:ascii="Cambria" w:hAnsi="Cambria"/>
          <w:sz w:val="24"/>
          <w:szCs w:val="20"/>
          <w:u w:val="single"/>
        </w:rPr>
        <w:t>Samorząd zawodowy lekarzy weterynarii:</w:t>
      </w:r>
    </w:p>
    <w:p w:rsidR="00AC6A6C" w:rsidRPr="00A659E9" w:rsidRDefault="00AC6A6C" w:rsidP="003F4623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 xml:space="preserve">Zgodnie z § 19 rozporządzenia Ministra Rolnictwa i Gospodarki Żywnościowej z dnia 29 lipca 1993r. w sprawie postępowania dotyczącego odpowiedzialności zawodowej lekarzy weterynarii, </w:t>
      </w:r>
      <w:r w:rsidR="001A5A48">
        <w:rPr>
          <w:rFonts w:ascii="Cambria" w:hAnsi="Cambria"/>
          <w:sz w:val="24"/>
          <w:szCs w:val="20"/>
        </w:rPr>
        <w:t>j</w:t>
      </w:r>
      <w:r w:rsidRPr="00A659E9">
        <w:rPr>
          <w:rFonts w:ascii="Cambria" w:hAnsi="Cambria"/>
          <w:sz w:val="24"/>
          <w:szCs w:val="20"/>
        </w:rPr>
        <w:t xml:space="preserve">eżeli dane istniejące w chwili wszczęcia postępowania lub zebrane w jego toku zawierają dostateczne podstawy do przedstawienia zarzutów lekarzowi </w:t>
      </w:r>
      <w:r w:rsidRPr="00A659E9">
        <w:rPr>
          <w:rFonts w:ascii="Cambria" w:hAnsi="Cambria"/>
          <w:sz w:val="24"/>
          <w:szCs w:val="20"/>
        </w:rPr>
        <w:lastRenderedPageBreak/>
        <w:t>weterynarii, którego dotyczy postępowanie, rzecznik odpowiedzialności zawodowej sporządza postanowienie o przedstawieniu zarzutów, ogłasza je niezwłocznie lekarzowi weterynarii i przesłuchuje go na okoliczność tych zarzutów. Postanowienie o przedstawieniu zarzutów zawiera: wskazanie lekarza weterynarii, którego dotyczy postępowanie, dokładne określenie zarzucanego mu przewinienia zawodowego i uzasadnienie. Na wniosek lekarza weterynarii, którego dotyczy postępowanie jego obrońca może być obecny przy składaniu wyjaśnień.</w:t>
      </w:r>
    </w:p>
    <w:p w:rsidR="00AC6A6C" w:rsidRPr="00A659E9" w:rsidRDefault="00AC6A6C" w:rsidP="00AC6A6C">
      <w:pPr>
        <w:pStyle w:val="NormalnyWeb"/>
        <w:jc w:val="both"/>
        <w:rPr>
          <w:rFonts w:ascii="Cambria" w:hAnsi="Cambria"/>
          <w:sz w:val="24"/>
          <w:szCs w:val="20"/>
          <w:u w:val="single"/>
        </w:rPr>
      </w:pPr>
      <w:r w:rsidRPr="00A659E9">
        <w:rPr>
          <w:rFonts w:ascii="Cambria" w:hAnsi="Cambria"/>
          <w:sz w:val="24"/>
          <w:szCs w:val="20"/>
          <w:u w:val="single"/>
        </w:rPr>
        <w:t>Samorząd zawodowy lekarzy i lekarzy dentystów:</w:t>
      </w:r>
    </w:p>
    <w:p w:rsidR="00AC6A6C" w:rsidRPr="00A659E9" w:rsidRDefault="00AC6A6C" w:rsidP="00AC6A6C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 xml:space="preserve">Zgodnie z art. 72 ustawy z dnia 2 grudnia 2009r. o izbach lekarskich, </w:t>
      </w:r>
      <w:r w:rsidR="001A5A48">
        <w:rPr>
          <w:rFonts w:ascii="Cambria" w:hAnsi="Cambria"/>
          <w:sz w:val="24"/>
          <w:szCs w:val="20"/>
        </w:rPr>
        <w:t>j</w:t>
      </w:r>
      <w:r w:rsidRPr="00A659E9">
        <w:rPr>
          <w:rFonts w:ascii="Cambria" w:hAnsi="Cambria"/>
          <w:sz w:val="24"/>
          <w:szCs w:val="20"/>
        </w:rPr>
        <w:t>eżeli zebrany w postępowaniu wyjaśniającym materiał dowodowy wskazuje na fakt popełnienia przewinienia zawodowego, rzecznik odpowiedzialności zawodowej wydaje postanowienie o przedstawieniu lekarzowi zarzutów. Zarzuty przedstawia się lekarzowi osobiście lub doręcza się na piśmie, informując go o przysługujących mu prawach, w tym o prawie do złożenia wyjaśnień.</w:t>
      </w:r>
    </w:p>
    <w:p w:rsidR="00AC6A6C" w:rsidRPr="00A659E9" w:rsidRDefault="00AC6A6C" w:rsidP="00AC6A6C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 xml:space="preserve">W dalszej części </w:t>
      </w:r>
      <w:r w:rsidR="001A5A48">
        <w:rPr>
          <w:rFonts w:ascii="Cambria" w:hAnsi="Cambria"/>
          <w:sz w:val="24"/>
          <w:szCs w:val="20"/>
        </w:rPr>
        <w:t xml:space="preserve">spotkania </w:t>
      </w:r>
      <w:r w:rsidRPr="00A659E9">
        <w:rPr>
          <w:rFonts w:ascii="Cambria" w:hAnsi="Cambria"/>
          <w:sz w:val="24"/>
          <w:szCs w:val="20"/>
        </w:rPr>
        <w:t xml:space="preserve">omówione zostało uzasadnienie Wyroku Sądu Najwyższego z dnia </w:t>
      </w:r>
      <w:r w:rsidR="00A659E9" w:rsidRPr="00A659E9">
        <w:rPr>
          <w:rFonts w:ascii="Cambria" w:hAnsi="Cambria"/>
          <w:sz w:val="24"/>
          <w:szCs w:val="20"/>
        </w:rPr>
        <w:t xml:space="preserve">29 maja 2018r. w sprawie o sygnaturze akt SDI 12/18, w której to SN odniósł się do kwestii sposobu przedstawiania zarzutów w postępowaniu w przedmiocie odpowiedzialności zawodowej lekarzy i lekarzy dentystów. </w:t>
      </w:r>
      <w:r w:rsidRPr="00A659E9">
        <w:rPr>
          <w:rFonts w:ascii="Cambria" w:hAnsi="Cambria"/>
          <w:sz w:val="24"/>
          <w:szCs w:val="20"/>
        </w:rPr>
        <w:t xml:space="preserve"> </w:t>
      </w:r>
    </w:p>
    <w:p w:rsidR="00A659E9" w:rsidRPr="00A659E9" w:rsidRDefault="00A659E9" w:rsidP="00AC6A6C">
      <w:pPr>
        <w:pStyle w:val="NormalnyWeb"/>
        <w:jc w:val="both"/>
        <w:rPr>
          <w:rFonts w:ascii="Cambria" w:hAnsi="Cambria"/>
          <w:sz w:val="24"/>
          <w:szCs w:val="20"/>
        </w:rPr>
      </w:pPr>
      <w:r w:rsidRPr="00A659E9">
        <w:rPr>
          <w:rFonts w:ascii="Cambria" w:hAnsi="Cambria"/>
          <w:sz w:val="24"/>
          <w:szCs w:val="20"/>
        </w:rPr>
        <w:t xml:space="preserve">Rzecznicy wspólnie ustalili, że kolejne spotkanie odbędzie się na przełomie listopada i grudnia 2018r. w siedzibie Naczelnej Izby Lekarskiej przy ulicy Sobieskiego 110 w Warszawie. </w:t>
      </w:r>
    </w:p>
    <w:p w:rsidR="00AC6A6C" w:rsidRPr="00A659E9" w:rsidRDefault="00AC6A6C" w:rsidP="003F4623">
      <w:pPr>
        <w:pStyle w:val="NormalnyWeb"/>
        <w:jc w:val="both"/>
        <w:rPr>
          <w:rFonts w:ascii="Cambria" w:hAnsi="Cambria"/>
          <w:sz w:val="24"/>
          <w:szCs w:val="20"/>
        </w:rPr>
      </w:pPr>
    </w:p>
    <w:p w:rsidR="003F4623" w:rsidRPr="00A659E9" w:rsidRDefault="003F4623" w:rsidP="003F4623">
      <w:pPr>
        <w:jc w:val="both"/>
        <w:rPr>
          <w:rFonts w:ascii="Cambria" w:hAnsi="Cambria"/>
          <w:sz w:val="28"/>
        </w:rPr>
      </w:pPr>
    </w:p>
    <w:sectPr w:rsidR="003F4623" w:rsidRPr="00A659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A8C" w:rsidRDefault="001D2A8C" w:rsidP="00A659E9">
      <w:pPr>
        <w:spacing w:after="0" w:line="240" w:lineRule="auto"/>
      </w:pPr>
      <w:r>
        <w:separator/>
      </w:r>
    </w:p>
  </w:endnote>
  <w:endnote w:type="continuationSeparator" w:id="0">
    <w:p w:rsidR="001D2A8C" w:rsidRDefault="001D2A8C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552209"/>
      <w:docPartObj>
        <w:docPartGallery w:val="Page Numbers (Bottom of Page)"/>
        <w:docPartUnique/>
      </w:docPartObj>
    </w:sdtPr>
    <w:sdtEndPr/>
    <w:sdtContent>
      <w:p w:rsidR="00A659E9" w:rsidRDefault="00A659E9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9E9" w:rsidRDefault="00A659E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:rsidR="00A659E9" w:rsidRDefault="00A659E9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A8C" w:rsidRDefault="001D2A8C" w:rsidP="00A659E9">
      <w:pPr>
        <w:spacing w:after="0" w:line="240" w:lineRule="auto"/>
      </w:pPr>
      <w:r>
        <w:separator/>
      </w:r>
    </w:p>
  </w:footnote>
  <w:footnote w:type="continuationSeparator" w:id="0">
    <w:p w:rsidR="001D2A8C" w:rsidRDefault="001D2A8C" w:rsidP="00A6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7345"/>
    <w:multiLevelType w:val="hybridMultilevel"/>
    <w:tmpl w:val="51BC3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23"/>
    <w:rsid w:val="001A5A48"/>
    <w:rsid w:val="001D2A8C"/>
    <w:rsid w:val="003F4623"/>
    <w:rsid w:val="0069787F"/>
    <w:rsid w:val="009E7680"/>
    <w:rsid w:val="00A659E9"/>
    <w:rsid w:val="00AC6A6C"/>
    <w:rsid w:val="00D26F10"/>
    <w:rsid w:val="00DF0620"/>
    <w:rsid w:val="00E877F1"/>
    <w:rsid w:val="00F80259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815CF"/>
  <w15:chartTrackingRefBased/>
  <w15:docId w15:val="{C9010AD1-0838-492E-84C1-74FCFF4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6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F462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Paulina Tomaszewska</cp:lastModifiedBy>
  <cp:revision>4</cp:revision>
  <cp:lastPrinted>2018-10-05T09:16:00Z</cp:lastPrinted>
  <dcterms:created xsi:type="dcterms:W3CDTF">2018-10-05T07:49:00Z</dcterms:created>
  <dcterms:modified xsi:type="dcterms:W3CDTF">2018-10-05T11:09:00Z</dcterms:modified>
</cp:coreProperties>
</file>